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CFB3CE" w14:textId="478E54A4" w:rsidR="00ED1C4B" w:rsidRDefault="004B3696" w:rsidP="00ED1C4B">
      <w:pPr>
        <w:autoSpaceDE w:val="0"/>
        <w:autoSpaceDN w:val="0"/>
        <w:spacing w:after="0" w:line="240" w:lineRule="auto"/>
        <w:ind w:left="567"/>
        <w:jc w:val="center"/>
        <w:rPr>
          <w:rFonts w:ascii="Times New Roman" w:hAnsi="Times New Roman"/>
          <w:sz w:val="24"/>
          <w:szCs w:val="24"/>
        </w:rPr>
      </w:pPr>
      <w:bookmarkStart w:id="0" w:name="_GoBack"/>
      <w:bookmarkEnd w:id="0"/>
      <w:r>
        <w:rPr>
          <w:rFonts w:ascii="Times New Roman" w:hAnsi="Times New Roman"/>
          <w:noProof/>
          <w:sz w:val="24"/>
          <w:szCs w:val="24"/>
          <w:lang w:eastAsia="ru-RU"/>
        </w:rPr>
        <w:drawing>
          <wp:inline distT="0" distB="0" distL="0" distR="0" wp14:anchorId="62E07618" wp14:editId="5952B413">
            <wp:extent cx="6758940" cy="6301740"/>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8940" cy="6301740"/>
                    </a:xfrm>
                    <a:prstGeom prst="rect">
                      <a:avLst/>
                    </a:prstGeom>
                    <a:noFill/>
                    <a:ln>
                      <a:noFill/>
                    </a:ln>
                  </pic:spPr>
                </pic:pic>
              </a:graphicData>
            </a:graphic>
          </wp:inline>
        </w:drawing>
      </w:r>
    </w:p>
    <w:p w14:paraId="21E657A0" w14:textId="77777777" w:rsidR="00836541" w:rsidRPr="00A641B1" w:rsidRDefault="00836541" w:rsidP="00836541">
      <w:pPr>
        <w:widowControl w:val="0"/>
        <w:spacing w:after="0" w:line="240" w:lineRule="auto"/>
        <w:ind w:firstLine="709"/>
        <w:jc w:val="center"/>
        <w:rPr>
          <w:rFonts w:ascii="Times New Roman" w:eastAsia="Times New Roman" w:hAnsi="Times New Roman" w:cs="Times New Roman"/>
          <w:b/>
          <w:bCs/>
          <w:sz w:val="24"/>
          <w:szCs w:val="24"/>
          <w:lang w:eastAsia="ru-RU"/>
        </w:rPr>
      </w:pPr>
      <w:r w:rsidRPr="00A641B1">
        <w:rPr>
          <w:rFonts w:ascii="Times New Roman" w:eastAsia="Times New Roman" w:hAnsi="Times New Roman" w:cs="Times New Roman"/>
          <w:b/>
          <w:bCs/>
          <w:sz w:val="24"/>
          <w:szCs w:val="24"/>
          <w:lang w:eastAsia="ru-RU"/>
        </w:rPr>
        <w:lastRenderedPageBreak/>
        <w:t xml:space="preserve">ПЛАНИРУЕМЫЕ   РЕЗУЛЬТАТЫ </w:t>
      </w:r>
    </w:p>
    <w:p w14:paraId="1CBC63CD" w14:textId="77777777" w:rsidR="00836541" w:rsidRPr="00A641B1" w:rsidRDefault="00836541" w:rsidP="00836541">
      <w:pPr>
        <w:widowControl w:val="0"/>
        <w:spacing w:after="0" w:line="240" w:lineRule="auto"/>
        <w:ind w:firstLine="709"/>
        <w:jc w:val="both"/>
        <w:rPr>
          <w:rFonts w:ascii="Times New Roman" w:eastAsia="Times New Roman" w:hAnsi="Times New Roman" w:cs="Times New Roman"/>
          <w:b/>
          <w:bCs/>
          <w:sz w:val="24"/>
          <w:szCs w:val="24"/>
          <w:lang w:eastAsia="ru-RU"/>
        </w:rPr>
      </w:pPr>
      <w:r w:rsidRPr="00A641B1">
        <w:rPr>
          <w:rFonts w:ascii="Times New Roman" w:eastAsia="Times New Roman" w:hAnsi="Times New Roman" w:cs="Times New Roman"/>
          <w:sz w:val="24"/>
          <w:szCs w:val="24"/>
          <w:lang w:eastAsia="ru-RU"/>
        </w:rPr>
        <w:t>Результатом изучения учебного курса по татарской литературе на уровне среднего общего образования являются формирование у учащихся навыков восприятия, анализа, оценки истории татарской литературы, творчества видных писателей и поэтов, художественного произведения, собственной нравственной позиции, воспитание эстетического вкуса, развитие творческого мышления, которые в целом станут средством для формирования мировоззрения и оценки окружающей действительности.</w:t>
      </w:r>
    </w:p>
    <w:p w14:paraId="024D7EAD" w14:textId="77777777" w:rsidR="00836541" w:rsidRPr="00A641B1" w:rsidRDefault="00836541" w:rsidP="00836541">
      <w:pPr>
        <w:spacing w:after="200" w:line="240" w:lineRule="auto"/>
        <w:ind w:firstLine="709"/>
        <w:contextualSpacing/>
        <w:jc w:val="both"/>
        <w:rPr>
          <w:rFonts w:ascii="Times New Roman" w:eastAsia="Times New Roman" w:hAnsi="Times New Roman" w:cs="Times New Roman"/>
          <w:sz w:val="24"/>
          <w:szCs w:val="24"/>
          <w:lang w:eastAsia="ru-RU"/>
        </w:rPr>
      </w:pPr>
      <w:r w:rsidRPr="00A641B1">
        <w:rPr>
          <w:rFonts w:ascii="Times New Roman" w:eastAsia="Times New Roman" w:hAnsi="Times New Roman" w:cs="Times New Roman"/>
          <w:sz w:val="24"/>
          <w:szCs w:val="24"/>
          <w:lang w:eastAsia="ru-RU"/>
        </w:rPr>
        <w:t>Реализация данной программы обеспечивает достижение выпускниками средней школы определенных личностных, метапредметных и предметных результатов.</w:t>
      </w:r>
    </w:p>
    <w:p w14:paraId="72016619" w14:textId="77777777" w:rsidR="00836541" w:rsidRPr="00A641B1" w:rsidRDefault="00836541" w:rsidP="00A641B1">
      <w:pPr>
        <w:tabs>
          <w:tab w:val="left" w:pos="851"/>
        </w:tabs>
        <w:suppressAutoHyphens/>
        <w:spacing w:after="0" w:line="240" w:lineRule="auto"/>
        <w:ind w:firstLine="709"/>
        <w:rPr>
          <w:rFonts w:ascii="Times New Roman" w:eastAsia="Calibri" w:hAnsi="Times New Roman" w:cs="Times New Roman"/>
          <w:sz w:val="24"/>
          <w:szCs w:val="24"/>
          <w:lang w:eastAsia="ru-RU"/>
        </w:rPr>
      </w:pPr>
      <w:r w:rsidRPr="00A641B1">
        <w:rPr>
          <w:rFonts w:ascii="Times New Roman" w:eastAsia="Calibri" w:hAnsi="Times New Roman" w:cs="Times New Roman"/>
          <w:b/>
          <w:sz w:val="24"/>
          <w:szCs w:val="24"/>
          <w:lang w:eastAsia="ru-RU"/>
        </w:rPr>
        <w:t>Личностные результаты</w:t>
      </w:r>
      <w:r w:rsidRPr="00A641B1">
        <w:rPr>
          <w:rFonts w:ascii="Times New Roman" w:eastAsia="Calibri" w:hAnsi="Times New Roman" w:cs="Times New Roman"/>
          <w:sz w:val="24"/>
          <w:szCs w:val="24"/>
          <w:lang w:eastAsia="ru-RU"/>
        </w:rPr>
        <w:t>:</w:t>
      </w:r>
    </w:p>
    <w:p w14:paraId="3AB6B037" w14:textId="18E3F26D" w:rsidR="00836541" w:rsidRDefault="00B51DD3" w:rsidP="00A641B1">
      <w:pPr>
        <w:tabs>
          <w:tab w:val="left" w:pos="851"/>
        </w:tabs>
        <w:suppressAutoHyphens/>
        <w:spacing w:after="0" w:line="240" w:lineRule="auto"/>
        <w:ind w:firstLine="709"/>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Учащиеся </w:t>
      </w:r>
      <w:r w:rsidR="00836541" w:rsidRPr="00A641B1">
        <w:rPr>
          <w:rFonts w:ascii="Times New Roman" w:eastAsia="Calibri" w:hAnsi="Times New Roman" w:cs="Times New Roman"/>
          <w:sz w:val="24"/>
          <w:szCs w:val="24"/>
          <w:lang w:eastAsia="ru-RU"/>
        </w:rPr>
        <w:t>будут сформированы:</w:t>
      </w:r>
    </w:p>
    <w:p w14:paraId="2A12B3CA" w14:textId="25BD5B47"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 xml:space="preserve">- </w:t>
      </w:r>
      <w:r w:rsidR="00836541" w:rsidRPr="00A641B1">
        <w:rPr>
          <w:rFonts w:ascii="Times New Roman" w:eastAsia="Calibri" w:hAnsi="Times New Roman" w:cs="Times New Roman"/>
          <w:sz w:val="24"/>
          <w:szCs w:val="24"/>
          <w:bdr w:val="none" w:sz="0" w:space="0" w:color="auto" w:frame="1"/>
          <w:lang w:eastAsia="ru-RU"/>
        </w:rPr>
        <w:t>мировоззрение, соответствующее современному уровню развития науки и общественной практики, основанное на диалоге культур, а также различные формы общественного сознания, осознание своего места в поликультурном мире;</w:t>
      </w:r>
    </w:p>
    <w:p w14:paraId="2A880960" w14:textId="4F75B793"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основы саморазвития и самовоспитания в соответствии с общечеловеческими ценностями и идеалами гражданского общества;</w:t>
      </w:r>
    </w:p>
    <w:p w14:paraId="3FDC7C2B" w14:textId="7210678E"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готовность и способность к самостоятельной, творческой и ответственной деятельности;</w:t>
      </w:r>
    </w:p>
    <w:p w14:paraId="089464BA" w14:textId="7A6194AA"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позитивное ценностное отношение к родной (татарской) литературе, осознание ее роли как духовной и национально-культурной ценности;</w:t>
      </w:r>
    </w:p>
    <w:p w14:paraId="3FE8E4A6" w14:textId="0C91351F"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14:paraId="64988D2B" w14:textId="39AFA760"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нравственное сознание и поведение на основе усвоения общечеловеческих ценностей;</w:t>
      </w:r>
    </w:p>
    <w:p w14:paraId="4B6C94CB" w14:textId="1047135F"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эстетическое отношение к миру, включая эстетику общественных отношений;</w:t>
      </w:r>
    </w:p>
    <w:p w14:paraId="1F951859" w14:textId="6404FA27"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экологическое мышление, понимание влияния социальных</w:t>
      </w:r>
      <w:r>
        <w:rPr>
          <w:rFonts w:ascii="Times New Roman" w:eastAsia="Calibri" w:hAnsi="Times New Roman" w:cs="Times New Roman"/>
          <w:sz w:val="24"/>
          <w:szCs w:val="24"/>
          <w:bdr w:val="none" w:sz="0" w:space="0" w:color="auto" w:frame="1"/>
          <w:lang w:eastAsia="ru-RU"/>
        </w:rPr>
        <w:t xml:space="preserve"> </w:t>
      </w:r>
      <w:r w:rsidR="00836541" w:rsidRPr="00A641B1">
        <w:rPr>
          <w:rFonts w:ascii="Times New Roman" w:eastAsia="Times New Roman" w:hAnsi="Times New Roman" w:cs="Times New Roman"/>
          <w:sz w:val="24"/>
          <w:szCs w:val="24"/>
          <w:lang w:eastAsia="ru-RU"/>
        </w:rPr>
        <w:t>п</w:t>
      </w:r>
      <w:r w:rsidR="00836541" w:rsidRPr="00A641B1">
        <w:rPr>
          <w:rFonts w:ascii="Times New Roman" w:eastAsia="Calibri" w:hAnsi="Times New Roman" w:cs="Times New Roman"/>
          <w:sz w:val="24"/>
          <w:szCs w:val="24"/>
          <w:bdr w:val="none" w:sz="0" w:space="0" w:color="auto" w:frame="1"/>
          <w:lang w:eastAsia="ru-RU"/>
        </w:rPr>
        <w:t>роцессов на состояние природной и социальной среды.</w:t>
      </w:r>
    </w:p>
    <w:p w14:paraId="35D3D7B0" w14:textId="22B4E1CC" w:rsidR="00836541" w:rsidRPr="00A641B1" w:rsidRDefault="00836541" w:rsidP="00A641B1">
      <w:pPr>
        <w:tabs>
          <w:tab w:val="left" w:pos="851"/>
        </w:tabs>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p>
    <w:p w14:paraId="1B064E1C" w14:textId="2DFDA5F3"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готовности и способности к образованию, в том числе самообразованию, на протяжении всей жизни; сознательного отношения к непрерывному образованию как условию успешной профессиональной и общественной деятельности;</w:t>
      </w:r>
    </w:p>
    <w:p w14:paraId="5BEF5379" w14:textId="37DADDF5" w:rsidR="00836541" w:rsidRPr="00A641B1" w:rsidRDefault="00B51DD3" w:rsidP="00B51DD3">
      <w:pPr>
        <w:tabs>
          <w:tab w:val="left" w:pos="851"/>
        </w:tabs>
        <w:suppressAutoHyphens/>
        <w:spacing w:after="0" w:line="240" w:lineRule="auto"/>
        <w:jc w:val="both"/>
        <w:rPr>
          <w:rFonts w:ascii="Times New Roman" w:eastAsia="Calibri" w:hAnsi="Times New Roman" w:cs="Times New Roman"/>
          <w:sz w:val="24"/>
          <w:szCs w:val="24"/>
          <w:bdr w:val="none" w:sz="0" w:space="0" w:color="auto" w:frame="1"/>
          <w:lang w:eastAsia="ru-RU"/>
        </w:rPr>
      </w:pPr>
      <w:r>
        <w:rPr>
          <w:rFonts w:ascii="Times New Roman" w:eastAsia="Calibri" w:hAnsi="Times New Roman" w:cs="Times New Roman"/>
          <w:sz w:val="24"/>
          <w:szCs w:val="24"/>
          <w:bdr w:val="none" w:sz="0" w:space="0" w:color="auto" w:frame="1"/>
          <w:lang w:eastAsia="ru-RU"/>
        </w:rPr>
        <w:t>-</w:t>
      </w:r>
      <w:r w:rsidR="00836541" w:rsidRPr="00A641B1">
        <w:rPr>
          <w:rFonts w:ascii="Times New Roman" w:eastAsia="Calibri" w:hAnsi="Times New Roman" w:cs="Times New Roman"/>
          <w:sz w:val="24"/>
          <w:szCs w:val="24"/>
          <w:bdr w:val="none" w:sz="0" w:space="0" w:color="auto" w:frame="1"/>
          <w:lang w:eastAsia="ru-RU"/>
        </w:rPr>
        <w:t>осознанного выбора будущей профессии и возможностей реализации собственных жизненных планов; отношения к профессиональной деятельности как возможности участия в решении личных, общественных, государственных, общенациональных проблем;</w:t>
      </w:r>
    </w:p>
    <w:p w14:paraId="076237DB" w14:textId="77777777" w:rsidR="00836541" w:rsidRPr="00A641B1" w:rsidRDefault="00836541" w:rsidP="00A641B1">
      <w:pPr>
        <w:tabs>
          <w:tab w:val="left" w:pos="851"/>
        </w:tabs>
        <w:suppressAutoHyphens/>
        <w:spacing w:after="0" w:line="240" w:lineRule="auto"/>
        <w:jc w:val="both"/>
        <w:rPr>
          <w:rFonts w:ascii="Times New Roman" w:eastAsia="Calibri" w:hAnsi="Times New Roman" w:cs="Times New Roman"/>
          <w:b/>
          <w:sz w:val="24"/>
          <w:szCs w:val="24"/>
          <w:bdr w:val="none" w:sz="0" w:space="0" w:color="auto" w:frame="1"/>
          <w:lang w:eastAsia="ru-RU"/>
        </w:rPr>
      </w:pPr>
      <w:r w:rsidRPr="00A641B1">
        <w:rPr>
          <w:rFonts w:ascii="Times New Roman" w:eastAsia="Calibri" w:hAnsi="Times New Roman" w:cs="Times New Roman"/>
          <w:sz w:val="24"/>
          <w:szCs w:val="24"/>
          <w:bdr w:val="none" w:sz="0" w:space="0" w:color="auto" w:frame="1"/>
          <w:lang w:eastAsia="ru-RU"/>
        </w:rPr>
        <w:t>ответственного отношения к созданию семьи на основе осознанного принятия ценностей семейной жизни</w:t>
      </w:r>
    </w:p>
    <w:p w14:paraId="5E057970" w14:textId="77777777" w:rsidR="00836541" w:rsidRPr="00A641B1" w:rsidRDefault="00836541" w:rsidP="00A641B1">
      <w:pPr>
        <w:tabs>
          <w:tab w:val="left" w:pos="851"/>
        </w:tabs>
        <w:suppressAutoHyphens/>
        <w:spacing w:after="0" w:line="240" w:lineRule="auto"/>
        <w:ind w:firstLine="567"/>
        <w:rPr>
          <w:rFonts w:ascii="Times New Roman" w:eastAsia="Calibri" w:hAnsi="Times New Roman" w:cs="Times New Roman"/>
          <w:sz w:val="24"/>
          <w:szCs w:val="24"/>
          <w:bdr w:val="none" w:sz="0" w:space="0" w:color="auto" w:frame="1"/>
          <w:lang w:eastAsia="ru-RU"/>
        </w:rPr>
      </w:pPr>
      <w:r w:rsidRPr="00A641B1">
        <w:rPr>
          <w:rFonts w:ascii="Times New Roman" w:eastAsia="Calibri" w:hAnsi="Times New Roman" w:cs="Times New Roman"/>
          <w:b/>
          <w:sz w:val="24"/>
          <w:szCs w:val="24"/>
          <w:bdr w:val="none" w:sz="0" w:space="0" w:color="auto" w:frame="1"/>
          <w:lang w:eastAsia="ru-RU"/>
        </w:rPr>
        <w:t>Метапредметные результаты</w:t>
      </w:r>
      <w:r w:rsidRPr="00A641B1">
        <w:rPr>
          <w:rFonts w:ascii="Times New Roman" w:eastAsia="Calibri" w:hAnsi="Times New Roman" w:cs="Times New Roman"/>
          <w:sz w:val="24"/>
          <w:szCs w:val="24"/>
          <w:bdr w:val="none" w:sz="0" w:space="0" w:color="auto" w:frame="1"/>
          <w:lang w:eastAsia="ru-RU"/>
        </w:rPr>
        <w:t>:</w:t>
      </w:r>
    </w:p>
    <w:p w14:paraId="1310B653" w14:textId="4AF53436" w:rsidR="00836541" w:rsidRPr="00A641B1" w:rsidRDefault="00836541" w:rsidP="00A641B1">
      <w:pPr>
        <w:tabs>
          <w:tab w:val="left" w:pos="709"/>
        </w:tabs>
        <w:autoSpaceDE w:val="0"/>
        <w:autoSpaceDN w:val="0"/>
        <w:adjustRightInd w:val="0"/>
        <w:spacing w:after="0" w:line="240" w:lineRule="auto"/>
        <w:ind w:firstLine="709"/>
        <w:textAlignment w:val="center"/>
        <w:rPr>
          <w:rFonts w:ascii="Times New Roman" w:eastAsia="Calibri" w:hAnsi="Times New Roman" w:cs="Times New Roman"/>
          <w:sz w:val="24"/>
          <w:szCs w:val="24"/>
          <w:lang w:eastAsia="ru-RU"/>
        </w:rPr>
      </w:pPr>
      <w:r w:rsidRPr="00A641B1">
        <w:rPr>
          <w:rFonts w:ascii="Times New Roman" w:eastAsia="Calibri" w:hAnsi="Times New Roman" w:cs="Times New Roman"/>
          <w:sz w:val="24"/>
          <w:szCs w:val="24"/>
          <w:lang w:eastAsia="ru-RU"/>
        </w:rPr>
        <w:t>Метапредметные результаты предполагаю</w:t>
      </w:r>
      <w:r w:rsidR="00A641B1">
        <w:rPr>
          <w:rFonts w:ascii="Times New Roman" w:eastAsia="Calibri" w:hAnsi="Times New Roman" w:cs="Times New Roman"/>
          <w:sz w:val="24"/>
          <w:szCs w:val="24"/>
          <w:lang w:eastAsia="ru-RU"/>
        </w:rPr>
        <w:t xml:space="preserve"> </w:t>
      </w:r>
      <w:r w:rsidRPr="00A641B1">
        <w:rPr>
          <w:rFonts w:ascii="Times New Roman" w:eastAsia="Calibri" w:hAnsi="Times New Roman" w:cs="Times New Roman"/>
          <w:sz w:val="24"/>
          <w:szCs w:val="24"/>
          <w:lang w:eastAsia="ru-RU"/>
        </w:rPr>
        <w:t>овладение обучающимися коммуникативными, регулятивными и познавательными универсальными учебными действиями.</w:t>
      </w:r>
    </w:p>
    <w:p w14:paraId="032F5291" w14:textId="77777777" w:rsidR="00836541" w:rsidRPr="00A641B1" w:rsidRDefault="00836541" w:rsidP="00A641B1">
      <w:pPr>
        <w:tabs>
          <w:tab w:val="left" w:pos="993"/>
        </w:tabs>
        <w:spacing w:after="0" w:line="240" w:lineRule="auto"/>
        <w:ind w:firstLine="709"/>
        <w:rPr>
          <w:rFonts w:ascii="Times New Roman" w:eastAsia="Times New Roman" w:hAnsi="Times New Roman" w:cs="Times New Roman"/>
          <w:b/>
          <w:sz w:val="24"/>
          <w:szCs w:val="24"/>
          <w:shd w:val="clear" w:color="auto" w:fill="FFFFFF"/>
          <w:lang w:eastAsia="ru-RU"/>
        </w:rPr>
      </w:pPr>
      <w:r w:rsidRPr="00A641B1">
        <w:rPr>
          <w:rFonts w:ascii="Times New Roman" w:eastAsia="Times New Roman" w:hAnsi="Times New Roman" w:cs="Times New Roman"/>
          <w:b/>
          <w:sz w:val="24"/>
          <w:szCs w:val="24"/>
          <w:shd w:val="clear" w:color="auto" w:fill="FFFFFF"/>
          <w:lang w:eastAsia="ru-RU"/>
        </w:rPr>
        <w:t>Регулятивные</w:t>
      </w:r>
      <w:r w:rsidRPr="00A641B1">
        <w:rPr>
          <w:rFonts w:ascii="Times New Roman" w:eastAsia="Times New Roman" w:hAnsi="Times New Roman" w:cs="Times New Roman"/>
          <w:b/>
          <w:sz w:val="24"/>
          <w:szCs w:val="24"/>
          <w:lang w:eastAsia="ru-RU"/>
        </w:rPr>
        <w:t xml:space="preserve"> УУД</w:t>
      </w:r>
      <w:r w:rsidRPr="00A641B1">
        <w:rPr>
          <w:rFonts w:ascii="Times New Roman" w:eastAsia="Times New Roman" w:hAnsi="Times New Roman" w:cs="Times New Roman"/>
          <w:b/>
          <w:sz w:val="24"/>
          <w:szCs w:val="24"/>
          <w:shd w:val="clear" w:color="auto" w:fill="FFFFFF"/>
          <w:lang w:eastAsia="ru-RU"/>
        </w:rPr>
        <w:t>:</w:t>
      </w:r>
    </w:p>
    <w:p w14:paraId="2FAB6C94" w14:textId="67E3F6BD" w:rsidR="00836541" w:rsidRPr="00A641B1" w:rsidRDefault="00A641B1" w:rsidP="00A641B1">
      <w:pPr>
        <w:tabs>
          <w:tab w:val="lef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36541" w:rsidRPr="00A641B1">
        <w:rPr>
          <w:rFonts w:ascii="Times New Roman" w:eastAsia="Times New Roman" w:hAnsi="Times New Roman" w:cs="Times New Roman"/>
          <w:sz w:val="24"/>
          <w:szCs w:val="24"/>
          <w:lang w:eastAsia="ru-RU"/>
        </w:rPr>
        <w:t>самостоятельно определять цели и составлять планы деятельности; использовать все возможные ресурсы</w:t>
      </w:r>
      <w:r w:rsidR="00B51DD3">
        <w:rPr>
          <w:rFonts w:ascii="Times New Roman" w:eastAsia="Times New Roman" w:hAnsi="Times New Roman" w:cs="Times New Roman"/>
          <w:sz w:val="24"/>
          <w:szCs w:val="24"/>
          <w:lang w:eastAsia="ru-RU"/>
        </w:rPr>
        <w:t xml:space="preserve"> </w:t>
      </w:r>
      <w:r w:rsidR="00836541" w:rsidRPr="00A641B1">
        <w:rPr>
          <w:rFonts w:ascii="Times New Roman" w:eastAsia="Times New Roman" w:hAnsi="Times New Roman" w:cs="Times New Roman"/>
          <w:sz w:val="24"/>
          <w:szCs w:val="24"/>
          <w:lang w:eastAsia="ru-RU"/>
        </w:rPr>
        <w:t xml:space="preserve">знаний и умений для достижения поставленных целей и реализации планов деятельности; </w:t>
      </w:r>
    </w:p>
    <w:p w14:paraId="5E713092" w14:textId="3549D8B9" w:rsidR="00836541" w:rsidRPr="00A641B1" w:rsidRDefault="00A641B1" w:rsidP="00A641B1">
      <w:pPr>
        <w:tabs>
          <w:tab w:val="lef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36541" w:rsidRPr="00A641B1">
        <w:rPr>
          <w:rFonts w:ascii="Times New Roman" w:eastAsia="Times New Roman" w:hAnsi="Times New Roman" w:cs="Times New Roman"/>
          <w:sz w:val="24"/>
          <w:szCs w:val="24"/>
          <w:lang w:eastAsia="ru-RU"/>
        </w:rPr>
        <w:t>самостоятельно осуществлять, контролировать и корректировать свою деятельность;</w:t>
      </w:r>
    </w:p>
    <w:p w14:paraId="376143D4" w14:textId="27181EC2" w:rsidR="00836541" w:rsidRPr="00A641B1" w:rsidRDefault="00A641B1" w:rsidP="00A641B1">
      <w:pPr>
        <w:tabs>
          <w:tab w:val="lef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36541" w:rsidRPr="00A641B1">
        <w:rPr>
          <w:rFonts w:ascii="Times New Roman" w:eastAsia="Times New Roman" w:hAnsi="Times New Roman" w:cs="Times New Roman"/>
          <w:sz w:val="24"/>
          <w:szCs w:val="24"/>
          <w:lang w:eastAsia="ru-RU"/>
        </w:rPr>
        <w:t>быть готовым и способным к самостоятельной информационно-познавательной деятельности, владеть навыками получения необходимой информации из словарей разных типов, ориентироваться в различных источниках информации, критически оценивать и интерпретировать информацию, получаемую из различных источников.</w:t>
      </w:r>
    </w:p>
    <w:p w14:paraId="29740059" w14:textId="739C7541" w:rsidR="00836541" w:rsidRPr="00A641B1" w:rsidRDefault="00A641B1" w:rsidP="00A641B1">
      <w:pPr>
        <w:widowControl w:val="0"/>
        <w:suppressAutoHyphens/>
        <w:spacing w:after="200" w:line="240" w:lineRule="auto"/>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учащийся </w:t>
      </w:r>
      <w:r w:rsidR="00836541" w:rsidRPr="00A641B1">
        <w:rPr>
          <w:rFonts w:ascii="Times New Roman" w:eastAsia="Times New Roman" w:hAnsi="Times New Roman" w:cs="Times New Roman"/>
          <w:sz w:val="24"/>
          <w:szCs w:val="24"/>
          <w:lang w:eastAsia="ar-SA"/>
        </w:rPr>
        <w:t xml:space="preserve"> получит возможность научиться:</w:t>
      </w:r>
    </w:p>
    <w:p w14:paraId="623E1220" w14:textId="1C0EC6B1" w:rsidR="00836541" w:rsidRPr="00A641B1" w:rsidRDefault="00A641B1" w:rsidP="00A641B1">
      <w:pPr>
        <w:tabs>
          <w:tab w:val="lef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836541" w:rsidRPr="00A641B1">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организационных задач с соблюдение</w:t>
      </w:r>
      <w:r w:rsidR="00B51DD3">
        <w:rPr>
          <w:rFonts w:ascii="Times New Roman" w:eastAsia="Times New Roman" w:hAnsi="Times New Roman" w:cs="Times New Roman"/>
          <w:sz w:val="24"/>
          <w:szCs w:val="24"/>
          <w:lang w:eastAsia="ru-RU"/>
        </w:rPr>
        <w:t xml:space="preserve">  </w:t>
      </w:r>
      <w:r w:rsidR="00836541" w:rsidRPr="00A641B1">
        <w:rPr>
          <w:rFonts w:ascii="Times New Roman" w:eastAsia="Times New Roman" w:hAnsi="Times New Roman" w:cs="Times New Roman"/>
          <w:sz w:val="24"/>
          <w:szCs w:val="24"/>
          <w:lang w:eastAsia="ru-RU"/>
        </w:rPr>
        <w:t>норм информационной безопасности;</w:t>
      </w:r>
    </w:p>
    <w:p w14:paraId="024A2D85" w14:textId="77777777" w:rsidR="00836541" w:rsidRPr="00A641B1" w:rsidRDefault="00836541" w:rsidP="00A641B1">
      <w:pPr>
        <w:numPr>
          <w:ilvl w:val="0"/>
          <w:numId w:val="1"/>
        </w:numPr>
        <w:tabs>
          <w:tab w:val="left" w:pos="851"/>
        </w:tab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A641B1">
        <w:rPr>
          <w:rFonts w:ascii="Times New Roman" w:eastAsia="Times New Roman" w:hAnsi="Times New Roman" w:cs="Times New Roman"/>
          <w:sz w:val="24"/>
          <w:szCs w:val="24"/>
          <w:lang w:eastAsia="ru-RU"/>
        </w:rPr>
        <w:t>самостоятельно оценивать и принимать решения, определяющие стратегию поведения в обществе.</w:t>
      </w:r>
    </w:p>
    <w:p w14:paraId="77313092" w14:textId="77777777" w:rsidR="00B51DD3" w:rsidRDefault="00836541" w:rsidP="00B51DD3">
      <w:pPr>
        <w:tabs>
          <w:tab w:val="left" w:pos="993"/>
        </w:tabs>
        <w:spacing w:after="0" w:line="240" w:lineRule="auto"/>
        <w:ind w:firstLine="709"/>
        <w:rPr>
          <w:rFonts w:ascii="Times New Roman" w:eastAsia="Times New Roman" w:hAnsi="Times New Roman" w:cs="Times New Roman"/>
          <w:b/>
          <w:sz w:val="24"/>
          <w:szCs w:val="24"/>
          <w:shd w:val="clear" w:color="auto" w:fill="FFFFFF"/>
          <w:lang w:eastAsia="ru-RU"/>
        </w:rPr>
      </w:pPr>
      <w:r w:rsidRPr="00A641B1">
        <w:rPr>
          <w:rFonts w:ascii="Times New Roman" w:eastAsia="Times New Roman" w:hAnsi="Times New Roman" w:cs="Times New Roman"/>
          <w:b/>
          <w:sz w:val="24"/>
          <w:szCs w:val="24"/>
          <w:shd w:val="clear" w:color="auto" w:fill="FFFFFF"/>
          <w:lang w:eastAsia="ru-RU"/>
        </w:rPr>
        <w:t>Познавательные УУД</w:t>
      </w:r>
    </w:p>
    <w:p w14:paraId="70C0EB26" w14:textId="0A3BEF8A" w:rsidR="00836541" w:rsidRPr="00B51DD3" w:rsidRDefault="00B51DD3" w:rsidP="00B51DD3">
      <w:pPr>
        <w:tabs>
          <w:tab w:val="left" w:pos="993"/>
        </w:tabs>
        <w:spacing w:after="0" w:line="240" w:lineRule="auto"/>
        <w:ind w:firstLine="709"/>
        <w:rPr>
          <w:rFonts w:ascii="Times New Roman" w:eastAsia="Times New Roman" w:hAnsi="Times New Roman" w:cs="Times New Roman"/>
          <w:sz w:val="24"/>
          <w:szCs w:val="24"/>
          <w:shd w:val="clear" w:color="auto" w:fill="FFFFFF"/>
          <w:lang w:eastAsia="ru-RU"/>
        </w:rPr>
      </w:pPr>
      <w:r w:rsidRPr="00B51DD3">
        <w:rPr>
          <w:rFonts w:ascii="Times New Roman" w:eastAsia="Times New Roman" w:hAnsi="Times New Roman" w:cs="Times New Roman"/>
          <w:bCs/>
          <w:sz w:val="24"/>
          <w:szCs w:val="24"/>
          <w:shd w:val="clear" w:color="auto" w:fill="FFFFFF"/>
          <w:lang w:eastAsia="ru-RU"/>
        </w:rPr>
        <w:t>Учащийся</w:t>
      </w:r>
      <w:r>
        <w:rPr>
          <w:rFonts w:ascii="Times New Roman" w:eastAsia="Times New Roman" w:hAnsi="Times New Roman" w:cs="Times New Roman"/>
          <w:b/>
          <w:sz w:val="24"/>
          <w:szCs w:val="24"/>
          <w:shd w:val="clear" w:color="auto" w:fill="FFFFFF"/>
          <w:lang w:eastAsia="ru-RU"/>
        </w:rPr>
        <w:t xml:space="preserve"> </w:t>
      </w:r>
      <w:r w:rsidR="00836541" w:rsidRPr="00A641B1">
        <w:rPr>
          <w:rFonts w:ascii="Times New Roman" w:eastAsia="Calibri" w:hAnsi="Times New Roman" w:cs="Times New Roman"/>
          <w:sz w:val="24"/>
          <w:szCs w:val="24"/>
          <w:lang w:eastAsia="ru-RU"/>
        </w:rPr>
        <w:t>научится:</w:t>
      </w:r>
    </w:p>
    <w:p w14:paraId="340A12A8" w14:textId="04B8F003" w:rsidR="00836541" w:rsidRPr="00A641B1" w:rsidRDefault="00B51DD3" w:rsidP="00B51DD3">
      <w:pPr>
        <w:widowControl w:val="0"/>
        <w:tabs>
          <w:tab w:val="left" w:pos="993"/>
        </w:tabs>
        <w:suppressAutoHyphens/>
        <w:spacing w:after="0" w:line="240" w:lineRule="auto"/>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36541" w:rsidRPr="00A641B1">
        <w:rPr>
          <w:rFonts w:ascii="Times New Roman" w:eastAsia="Times New Roman" w:hAnsi="Times New Roman" w:cs="Times New Roman"/>
          <w:sz w:val="24"/>
          <w:szCs w:val="24"/>
          <w:lang w:eastAsia="ar-SA"/>
        </w:rPr>
        <w:t>искать и находить обобщенные способы решения познавательных задач;</w:t>
      </w:r>
    </w:p>
    <w:p w14:paraId="017A88A2" w14:textId="2F5C7C95" w:rsidR="00836541" w:rsidRPr="00A641B1" w:rsidRDefault="00B51DD3" w:rsidP="00B51DD3">
      <w:pPr>
        <w:tabs>
          <w:tab w:val="left" w:pos="993"/>
          <w:tab w:val="left" w:pos="1701"/>
        </w:tabs>
        <w:spacing w:after="0" w:line="240" w:lineRule="auto"/>
        <w:contextualSpacing/>
        <w:rPr>
          <w:rFonts w:ascii="Times New Roman" w:eastAsia="????" w:hAnsi="Times New Roman" w:cs="Times New Roman"/>
          <w:sz w:val="24"/>
          <w:szCs w:val="24"/>
          <w:lang w:eastAsia="zh-CN"/>
        </w:rPr>
      </w:pPr>
      <w:r>
        <w:rPr>
          <w:rFonts w:ascii="Times New Roman" w:eastAsia="Times New Roman" w:hAnsi="Times New Roman" w:cs="Times New Roman"/>
          <w:sz w:val="24"/>
          <w:szCs w:val="24"/>
          <w:lang w:eastAsia="ru-RU"/>
        </w:rPr>
        <w:t xml:space="preserve">- </w:t>
      </w:r>
      <w:r w:rsidR="00836541" w:rsidRPr="00A641B1">
        <w:rPr>
          <w:rFonts w:ascii="Times New Roman" w:eastAsia="Times New Roman" w:hAnsi="Times New Roman" w:cs="Times New Roman"/>
          <w:sz w:val="24"/>
          <w:szCs w:val="24"/>
          <w:lang w:eastAsia="ru-RU"/>
        </w:rPr>
        <w:t>продуктивно использовать л</w:t>
      </w:r>
      <w:r w:rsidR="00836541" w:rsidRPr="00A641B1">
        <w:rPr>
          <w:rFonts w:ascii="Times New Roman" w:eastAsia="Times New Roman" w:hAnsi="Times New Roman" w:cs="Times New Roman"/>
          <w:bCs/>
          <w:color w:val="000000"/>
          <w:sz w:val="24"/>
          <w:szCs w:val="24"/>
          <w:lang w:eastAsia="ru-RU"/>
        </w:rPr>
        <w:t>огические универсальные действия (</w:t>
      </w:r>
      <w:r w:rsidR="00836541" w:rsidRPr="00A641B1">
        <w:rPr>
          <w:rFonts w:ascii="Times New Roman" w:eastAsia="Times New Roman" w:hAnsi="Times New Roman" w:cs="Times New Roman"/>
          <w:color w:val="000000"/>
          <w:sz w:val="24"/>
          <w:szCs w:val="24"/>
          <w:lang w:eastAsia="ru-RU"/>
        </w:rPr>
        <w:t>анализ, синтез, сравнение, классификацию объектов по выделенным признакам, установление причинно-следственных связей, построение логической цепи рассуждений и др.);</w:t>
      </w:r>
    </w:p>
    <w:p w14:paraId="54D85AE9" w14:textId="2B9707D8" w:rsidR="00836541" w:rsidRPr="00A641B1" w:rsidRDefault="00B51DD3" w:rsidP="00B51DD3">
      <w:pPr>
        <w:tabs>
          <w:tab w:val="lef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 w:hAnsi="Times New Roman" w:cs="Times New Roman"/>
          <w:sz w:val="24"/>
          <w:szCs w:val="24"/>
          <w:lang w:eastAsia="ru-RU"/>
        </w:rPr>
        <w:t xml:space="preserve">- </w:t>
      </w:r>
      <w:r w:rsidR="00836541" w:rsidRPr="00A641B1">
        <w:rPr>
          <w:rFonts w:ascii="Times New Roman" w:eastAsia="????" w:hAnsi="Times New Roman" w:cs="Times New Roman"/>
          <w:sz w:val="24"/>
          <w:szCs w:val="24"/>
          <w:lang w:eastAsia="ru-RU"/>
        </w:rPr>
        <w:t>оценивать важность и новизну информации, содержащейся в тексте, выделять смысл текста и его проблематику, используя элементы анализа текста;</w:t>
      </w:r>
    </w:p>
    <w:p w14:paraId="0B246EFF" w14:textId="2125BB70" w:rsidR="00836541" w:rsidRPr="00A641B1" w:rsidRDefault="00B51DD3" w:rsidP="00B51DD3">
      <w:pPr>
        <w:tabs>
          <w:tab w:val="lef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6541" w:rsidRPr="00A641B1">
        <w:rPr>
          <w:rFonts w:ascii="Times New Roman" w:eastAsia="Times New Roman" w:hAnsi="Times New Roman" w:cs="Times New Roman"/>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0FC2DD1E" w14:textId="3D97C825" w:rsidR="00836541" w:rsidRPr="00A641B1" w:rsidRDefault="00B51DD3" w:rsidP="00B51DD3">
      <w:pPr>
        <w:widowControl w:val="0"/>
        <w:tabs>
          <w:tab w:val="left" w:pos="993"/>
        </w:tabs>
        <w:spacing w:after="0" w:line="240" w:lineRule="auto"/>
        <w:rPr>
          <w:rFonts w:ascii="Times New Roman" w:eastAsia="????" w:hAnsi="Times New Roman" w:cs="Times New Roman"/>
          <w:sz w:val="24"/>
          <w:szCs w:val="24"/>
          <w:lang w:eastAsia="ru-RU"/>
        </w:rPr>
      </w:pPr>
      <w:r>
        <w:rPr>
          <w:rFonts w:ascii="Times New Roman" w:eastAsia="????" w:hAnsi="Times New Roman" w:cs="Times New Roman"/>
          <w:sz w:val="24"/>
          <w:szCs w:val="24"/>
          <w:lang w:eastAsia="ru-RU"/>
        </w:rPr>
        <w:t xml:space="preserve">- </w:t>
      </w:r>
      <w:r w:rsidR="00836541" w:rsidRPr="00A641B1">
        <w:rPr>
          <w:rFonts w:ascii="Times New Roman" w:eastAsia="????" w:hAnsi="Times New Roman" w:cs="Times New Roman"/>
          <w:sz w:val="24"/>
          <w:szCs w:val="24"/>
          <w:lang w:eastAsia="ru-RU"/>
        </w:rPr>
        <w:t>критически анализировать и обобщать содержащуюся в прочитанном тексте фактическую и оценочную информацию, определяя свое отношение к ней;</w:t>
      </w:r>
    </w:p>
    <w:p w14:paraId="41A98F61" w14:textId="4C061271" w:rsidR="00836541" w:rsidRPr="00A641B1" w:rsidRDefault="00B51DD3" w:rsidP="00B51DD3">
      <w:pPr>
        <w:widowControl w:val="0"/>
        <w:tabs>
          <w:tab w:val="left" w:pos="993"/>
        </w:tabs>
        <w:suppressAutoHyphens/>
        <w:spacing w:after="0" w:line="240" w:lineRule="auto"/>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 xml:space="preserve">- </w:t>
      </w:r>
      <w:r w:rsidR="00836541" w:rsidRPr="00A641B1">
        <w:rPr>
          <w:rFonts w:ascii="Times New Roman" w:eastAsia="Times New Roman" w:hAnsi="Times New Roman" w:cs="Times New Roman"/>
          <w:sz w:val="24"/>
          <w:szCs w:val="24"/>
          <w:lang w:eastAsia="ru-RU"/>
        </w:rPr>
        <w:t>самостоятельно искать методы решения практических задач, применять различные методы познания.</w:t>
      </w:r>
    </w:p>
    <w:p w14:paraId="5BC854C5" w14:textId="77777777" w:rsidR="00836541" w:rsidRPr="00A641B1" w:rsidRDefault="00836541" w:rsidP="00A641B1">
      <w:pPr>
        <w:tabs>
          <w:tab w:val="left" w:pos="993"/>
        </w:tabs>
        <w:spacing w:after="0" w:line="240" w:lineRule="auto"/>
        <w:ind w:firstLine="709"/>
        <w:rPr>
          <w:rFonts w:ascii="Times New Roman" w:eastAsia="Times New Roman" w:hAnsi="Times New Roman" w:cs="Times New Roman"/>
          <w:b/>
          <w:sz w:val="24"/>
          <w:szCs w:val="24"/>
          <w:shd w:val="clear" w:color="auto" w:fill="FFFFFF"/>
          <w:lang w:eastAsia="ru-RU"/>
        </w:rPr>
      </w:pPr>
      <w:r w:rsidRPr="00A641B1">
        <w:rPr>
          <w:rFonts w:ascii="Times New Roman" w:eastAsia="Times New Roman" w:hAnsi="Times New Roman" w:cs="Times New Roman"/>
          <w:b/>
          <w:sz w:val="24"/>
          <w:szCs w:val="24"/>
          <w:shd w:val="clear" w:color="auto" w:fill="FFFFFF"/>
          <w:lang w:eastAsia="ru-RU"/>
        </w:rPr>
        <w:t>Коммуникативные</w:t>
      </w:r>
      <w:r w:rsidRPr="00A641B1">
        <w:rPr>
          <w:rFonts w:ascii="Times New Roman" w:eastAsia="Times New Roman" w:hAnsi="Times New Roman" w:cs="Times New Roman"/>
          <w:b/>
          <w:sz w:val="24"/>
          <w:szCs w:val="24"/>
          <w:lang w:eastAsia="ru-RU"/>
        </w:rPr>
        <w:t xml:space="preserve"> УУД</w:t>
      </w:r>
      <w:r w:rsidRPr="00A641B1">
        <w:rPr>
          <w:rFonts w:ascii="Times New Roman" w:eastAsia="Times New Roman" w:hAnsi="Times New Roman" w:cs="Times New Roman"/>
          <w:b/>
          <w:sz w:val="24"/>
          <w:szCs w:val="24"/>
          <w:shd w:val="clear" w:color="auto" w:fill="FFFFFF"/>
          <w:lang w:eastAsia="ru-RU"/>
        </w:rPr>
        <w:t>:</w:t>
      </w:r>
    </w:p>
    <w:p w14:paraId="2F68E7E7" w14:textId="14DBC6C0" w:rsidR="00836541" w:rsidRPr="00A641B1" w:rsidRDefault="00B51DD3" w:rsidP="00B51DD3">
      <w:pPr>
        <w:spacing w:after="0" w:line="240" w:lineRule="auto"/>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t xml:space="preserve">Учащийся </w:t>
      </w:r>
      <w:r w:rsidR="00836541" w:rsidRPr="00A641B1">
        <w:rPr>
          <w:rFonts w:ascii="Times New Roman" w:eastAsia="Calibri" w:hAnsi="Times New Roman" w:cs="Times New Roman"/>
          <w:sz w:val="24"/>
          <w:szCs w:val="24"/>
          <w:lang w:eastAsia="ru-RU"/>
        </w:rPr>
        <w:t xml:space="preserve"> научится:</w:t>
      </w:r>
    </w:p>
    <w:p w14:paraId="669556B1" w14:textId="77777777" w:rsidR="00836541" w:rsidRPr="00A641B1" w:rsidRDefault="00836541" w:rsidP="00A641B1">
      <w:pPr>
        <w:tabs>
          <w:tab w:val="lef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641B1">
        <w:rPr>
          <w:rFonts w:ascii="Times New Roman" w:eastAsia="Times New Roman" w:hAnsi="Times New Roman" w:cs="Times New Roman"/>
          <w:sz w:val="24"/>
          <w:szCs w:val="24"/>
          <w:lang w:eastAsia="ru-RU"/>
        </w:rPr>
        <w:t xml:space="preserve">владеть языковыми средствами, ясно, логично и последовательно излагать свою точку зрения, использовать адекватные языковые средства; </w:t>
      </w:r>
    </w:p>
    <w:p w14:paraId="0A2BB2F9" w14:textId="7E201693" w:rsidR="00836541" w:rsidRPr="00A641B1" w:rsidRDefault="00B51DD3" w:rsidP="00B51DD3">
      <w:pPr>
        <w:tabs>
          <w:tab w:val="left" w:pos="851"/>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6541" w:rsidRPr="00A641B1">
        <w:rPr>
          <w:rFonts w:ascii="Times New Roman" w:eastAsia="Times New Roman" w:hAnsi="Times New Roman" w:cs="Times New Roman"/>
          <w:sz w:val="24"/>
          <w:szCs w:val="24"/>
          <w:lang w:eastAsia="ru-RU"/>
        </w:rPr>
        <w:t>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497DB8CC" w14:textId="3509F021" w:rsidR="00836541" w:rsidRPr="00A641B1" w:rsidRDefault="00B51DD3" w:rsidP="00B51DD3">
      <w:pPr>
        <w:shd w:val="clear" w:color="auto" w:fill="FFFFFF"/>
        <w:tabs>
          <w:tab w:val="left" w:pos="993"/>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36541" w:rsidRPr="00A641B1">
        <w:rPr>
          <w:rFonts w:ascii="Times New Roman" w:eastAsia="Times New Roman" w:hAnsi="Times New Roman" w:cs="Times New Roman"/>
          <w:color w:val="000000"/>
          <w:sz w:val="24"/>
          <w:szCs w:val="24"/>
          <w:lang w:eastAsia="ru-RU"/>
        </w:rPr>
        <w:t xml:space="preserve">обосновывать собственную позицию, договариваться и приходить к общему решению; </w:t>
      </w:r>
    </w:p>
    <w:p w14:paraId="772748BE" w14:textId="02F16ED3" w:rsidR="00836541" w:rsidRPr="00A641B1" w:rsidRDefault="00B51DD3" w:rsidP="00B51DD3">
      <w:pPr>
        <w:tabs>
          <w:tab w:val="left" w:pos="993"/>
        </w:tabs>
        <w:spacing w:after="0" w:line="240" w:lineRule="auto"/>
        <w:contextualSpacing/>
        <w:rPr>
          <w:rFonts w:ascii="Times New Roman" w:eastAsia="????" w:hAnsi="Times New Roman" w:cs="Times New Roman"/>
          <w:sz w:val="24"/>
          <w:szCs w:val="24"/>
          <w:lang w:eastAsia="zh-CN"/>
        </w:rPr>
      </w:pPr>
      <w:r>
        <w:rPr>
          <w:rFonts w:ascii="Times New Roman" w:eastAsia="????" w:hAnsi="Times New Roman" w:cs="Times New Roman"/>
          <w:sz w:val="24"/>
          <w:szCs w:val="24"/>
          <w:lang w:eastAsia="zh-CN"/>
        </w:rPr>
        <w:t xml:space="preserve">- </w:t>
      </w:r>
      <w:r w:rsidR="00836541" w:rsidRPr="00A641B1">
        <w:rPr>
          <w:rFonts w:ascii="Times New Roman" w:eastAsia="????" w:hAnsi="Times New Roman" w:cs="Times New Roman"/>
          <w:sz w:val="24"/>
          <w:szCs w:val="24"/>
          <w:lang w:eastAsia="zh-CN"/>
        </w:rPr>
        <w:t xml:space="preserve">поддерживать диалогическую речь в ситуациях официального и неофициального общения, </w:t>
      </w:r>
      <w:r w:rsidR="00836541" w:rsidRPr="00A641B1">
        <w:rPr>
          <w:rFonts w:ascii="Times New Roman" w:eastAsia="Times New Roman" w:hAnsi="Times New Roman" w:cs="Times New Roman"/>
          <w:sz w:val="24"/>
          <w:szCs w:val="24"/>
          <w:lang w:eastAsia="ru-RU"/>
        </w:rPr>
        <w:t>соблюдая нормы речевого этикета на родном (татарском) языке;</w:t>
      </w:r>
    </w:p>
    <w:p w14:paraId="76D06DF2" w14:textId="718A070B" w:rsidR="00B51DD3" w:rsidRDefault="00B51DD3" w:rsidP="00B51DD3">
      <w:pPr>
        <w:shd w:val="clear" w:color="auto" w:fill="FFFFFF"/>
        <w:tabs>
          <w:tab w:val="left" w:pos="993"/>
        </w:tabs>
        <w:spacing w:after="0" w:line="240" w:lineRule="auto"/>
        <w:contextualSpacing/>
        <w:rPr>
          <w:rFonts w:ascii="Times New Roman" w:eastAsia="????" w:hAnsi="Times New Roman" w:cs="Times New Roman"/>
          <w:sz w:val="24"/>
          <w:szCs w:val="24"/>
          <w:lang w:eastAsia="zh-CN"/>
        </w:rPr>
      </w:pPr>
      <w:r>
        <w:rPr>
          <w:rFonts w:ascii="Times New Roman" w:eastAsia="????" w:hAnsi="Times New Roman" w:cs="Times New Roman"/>
          <w:sz w:val="24"/>
          <w:szCs w:val="24"/>
          <w:lang w:eastAsia="zh-CN"/>
        </w:rPr>
        <w:t xml:space="preserve">- </w:t>
      </w:r>
      <w:r w:rsidR="00836541" w:rsidRPr="00A641B1">
        <w:rPr>
          <w:rFonts w:ascii="Times New Roman" w:eastAsia="????" w:hAnsi="Times New Roman" w:cs="Times New Roman"/>
          <w:sz w:val="24"/>
          <w:szCs w:val="24"/>
          <w:lang w:eastAsia="zh-CN"/>
        </w:rPr>
        <w:t>выражать эмоциональное отношение к обсуждаемому, используя оценочные суждения и эмоционально-оценочные средст</w:t>
      </w:r>
      <w:r>
        <w:rPr>
          <w:rFonts w:ascii="Times New Roman" w:eastAsia="????" w:hAnsi="Times New Roman" w:cs="Times New Roman"/>
          <w:sz w:val="24"/>
          <w:szCs w:val="24"/>
          <w:lang w:eastAsia="zh-CN"/>
        </w:rPr>
        <w:t>ва</w:t>
      </w:r>
    </w:p>
    <w:p w14:paraId="63BAC6D1" w14:textId="4B5F2C94" w:rsidR="00836541" w:rsidRPr="00A641B1" w:rsidRDefault="00B51DD3" w:rsidP="00B51DD3">
      <w:pPr>
        <w:shd w:val="clear" w:color="auto" w:fill="FFFFFF"/>
        <w:tabs>
          <w:tab w:val="left" w:pos="993"/>
        </w:tabs>
        <w:spacing w:after="0" w:line="240" w:lineRule="auto"/>
        <w:contextualSpacing/>
        <w:rPr>
          <w:rFonts w:ascii="Calibri" w:eastAsia="SimSun" w:hAnsi="Calibri" w:cs="Arial"/>
          <w:sz w:val="24"/>
          <w:szCs w:val="24"/>
          <w:lang w:eastAsia="ru-RU"/>
        </w:rPr>
      </w:pPr>
      <w:r>
        <w:rPr>
          <w:rFonts w:ascii="Times New Roman" w:eastAsia="????" w:hAnsi="Times New Roman" w:cs="Times New Roman"/>
          <w:sz w:val="24"/>
          <w:szCs w:val="24"/>
          <w:lang w:eastAsia="zh-CN"/>
        </w:rPr>
        <w:t xml:space="preserve">Учащийся </w:t>
      </w:r>
      <w:r w:rsidR="00836541" w:rsidRPr="00A641B1">
        <w:rPr>
          <w:rFonts w:ascii="Times New Roman" w:eastAsia="SimSun" w:hAnsi="Times New Roman" w:cs="Times New Roman"/>
          <w:sz w:val="24"/>
          <w:szCs w:val="24"/>
          <w:lang w:eastAsia="ru-RU"/>
        </w:rPr>
        <w:t>получит возможность научиться:</w:t>
      </w:r>
    </w:p>
    <w:p w14:paraId="0F6A3411" w14:textId="58CC6D43" w:rsidR="00836541" w:rsidRPr="00A641B1" w:rsidRDefault="00B51DD3" w:rsidP="00B51DD3">
      <w:pPr>
        <w:tabs>
          <w:tab w:val="left" w:pos="993"/>
        </w:tabs>
        <w:suppressAutoHyphens/>
        <w:spacing w:after="0" w:line="240" w:lineRule="auto"/>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 xml:space="preserve">- </w:t>
      </w:r>
      <w:r w:rsidR="00836541" w:rsidRPr="00A641B1">
        <w:rPr>
          <w:rFonts w:ascii="Times New Roman" w:eastAsia="Times New Roman" w:hAnsi="Times New Roman" w:cs="Times New Roman"/>
          <w:sz w:val="24"/>
          <w:szCs w:val="24"/>
          <w:bdr w:val="none" w:sz="0" w:space="0" w:color="auto" w:frame="1"/>
          <w:lang w:eastAsia="ru-RU"/>
        </w:rPr>
        <w:t xml:space="preserve">вести диалог, полилог в ситуациях официального общения в рамках освоенной тематики, обмениваясь информацией, </w:t>
      </w:r>
      <w:r w:rsidR="00836541" w:rsidRPr="00A641B1">
        <w:rPr>
          <w:rFonts w:ascii="Times New Roman" w:eastAsia="????" w:hAnsi="Times New Roman" w:cs="Times New Roman"/>
          <w:sz w:val="24"/>
          <w:szCs w:val="24"/>
          <w:bdr w:val="none" w:sz="0" w:space="0" w:color="auto" w:frame="1"/>
          <w:lang w:eastAsia="ru-RU"/>
        </w:rPr>
        <w:t>расспрашивая собеседников, уточняя их мнения и точки зрения, аргументированно возражая, беря на себя инициативу в разговоре</w:t>
      </w:r>
      <w:r w:rsidR="00836541" w:rsidRPr="00A641B1">
        <w:rPr>
          <w:rFonts w:ascii="Times New Roman" w:eastAsia="Times New Roman" w:hAnsi="Times New Roman" w:cs="Times New Roman"/>
          <w:sz w:val="24"/>
          <w:szCs w:val="24"/>
          <w:bdr w:val="none" w:sz="0" w:space="0" w:color="auto" w:frame="1"/>
          <w:lang w:eastAsia="ru-RU"/>
        </w:rPr>
        <w:t xml:space="preserve">; </w:t>
      </w:r>
    </w:p>
    <w:p w14:paraId="785C387A" w14:textId="0915C1CA" w:rsidR="00836541" w:rsidRPr="00A641B1" w:rsidRDefault="00B51DD3" w:rsidP="00B51DD3">
      <w:pPr>
        <w:shd w:val="clear" w:color="auto" w:fill="FFFFFF"/>
        <w:tabs>
          <w:tab w:val="left" w:pos="1134"/>
        </w:tabs>
        <w:spacing w:after="0" w:line="240" w:lineRule="auto"/>
        <w:rPr>
          <w:rFonts w:ascii="Times New Roman" w:eastAsia="Times New Roman" w:hAnsi="Times New Roman" w:cs="Times New Roman"/>
          <w:sz w:val="24"/>
          <w:szCs w:val="24"/>
          <w:lang w:eastAsia="ru-RU"/>
        </w:rPr>
      </w:pPr>
      <w:r>
        <w:rPr>
          <w:rFonts w:ascii="Times New Roman" w:eastAsia="SimSun" w:hAnsi="Times New Roman" w:cs="Times New Roman"/>
          <w:sz w:val="24"/>
          <w:szCs w:val="24"/>
          <w:lang w:eastAsia="ru-RU"/>
        </w:rPr>
        <w:t xml:space="preserve">- </w:t>
      </w:r>
      <w:r w:rsidR="00836541" w:rsidRPr="00A641B1">
        <w:rPr>
          <w:rFonts w:ascii="Times New Roman" w:eastAsia="SimSun" w:hAnsi="Times New Roman" w:cs="Times New Roman"/>
          <w:sz w:val="24"/>
          <w:szCs w:val="24"/>
          <w:lang w:eastAsia="ru-RU"/>
        </w:rPr>
        <w:t xml:space="preserve">активно включаться в учебную групповую работу в разных ролях (генератор идей, критик, исполнитель, эксперт и т.д.); </w:t>
      </w:r>
      <w:r w:rsidR="00836541" w:rsidRPr="00A641B1">
        <w:rPr>
          <w:rFonts w:ascii="Times New Roman" w:eastAsia="Times New Roman" w:hAnsi="Times New Roman" w:cs="Times New Roman"/>
          <w:sz w:val="24"/>
          <w:szCs w:val="24"/>
          <w:lang w:eastAsia="ru-RU"/>
        </w:rPr>
        <w:t xml:space="preserve">проводить подготовленное интервью, групповой опрос целевой направленности; </w:t>
      </w:r>
    </w:p>
    <w:p w14:paraId="04EFAB64" w14:textId="57D5D6D5" w:rsidR="00836541" w:rsidRPr="00A641B1" w:rsidRDefault="00B51DD3" w:rsidP="00B51DD3">
      <w:pPr>
        <w:tabs>
          <w:tab w:val="left" w:pos="993"/>
        </w:tabs>
        <w:suppressAutoHyphens/>
        <w:spacing w:after="0" w:line="240" w:lineRule="auto"/>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 xml:space="preserve">- </w:t>
      </w:r>
      <w:r w:rsidR="00836541" w:rsidRPr="00A641B1">
        <w:rPr>
          <w:rFonts w:ascii="Times New Roman" w:eastAsia="Times New Roman" w:hAnsi="Times New Roman" w:cs="Times New Roman"/>
          <w:sz w:val="24"/>
          <w:szCs w:val="24"/>
          <w:bdr w:val="none" w:sz="0" w:space="0" w:color="auto" w:frame="1"/>
          <w:lang w:eastAsia="ru-RU"/>
        </w:rPr>
        <w:t xml:space="preserve"> осуществлять коммуникативную рефлексию собственного речевого поведения в диалоге, критически переосмысливать полученную фактическую информацию, обобщать ее с возможностью дальнейшего использования. </w:t>
      </w:r>
    </w:p>
    <w:p w14:paraId="798ED399" w14:textId="77777777" w:rsidR="00836541" w:rsidRPr="00A641B1" w:rsidRDefault="00836541" w:rsidP="00A641B1">
      <w:pPr>
        <w:spacing w:after="0" w:line="240" w:lineRule="auto"/>
        <w:ind w:firstLine="709"/>
        <w:rPr>
          <w:rFonts w:ascii="Times New Roman" w:eastAsia="Times New Roman" w:hAnsi="Times New Roman" w:cs="Times New Roman"/>
          <w:b/>
          <w:sz w:val="24"/>
          <w:szCs w:val="24"/>
          <w:lang w:eastAsia="ru-RU"/>
        </w:rPr>
      </w:pPr>
    </w:p>
    <w:p w14:paraId="77587E3A" w14:textId="77777777" w:rsidR="00836541" w:rsidRPr="00A641B1" w:rsidRDefault="00836541" w:rsidP="00A641B1">
      <w:pPr>
        <w:spacing w:after="0" w:line="240" w:lineRule="auto"/>
        <w:rPr>
          <w:rFonts w:ascii="Times New Roman" w:eastAsia="Times New Roman" w:hAnsi="Times New Roman" w:cs="Times New Roman"/>
          <w:bCs/>
          <w:sz w:val="24"/>
          <w:szCs w:val="24"/>
          <w:lang w:eastAsia="ru-RU"/>
        </w:rPr>
      </w:pPr>
    </w:p>
    <w:p w14:paraId="18EF7BC5" w14:textId="77777777" w:rsidR="00836541" w:rsidRPr="00A641B1" w:rsidRDefault="00836541" w:rsidP="00A641B1">
      <w:pPr>
        <w:spacing w:after="0" w:line="240" w:lineRule="auto"/>
        <w:ind w:firstLine="709"/>
        <w:rPr>
          <w:rFonts w:ascii="Times New Roman" w:eastAsia="Times New Roman" w:hAnsi="Times New Roman" w:cs="Times New Roman"/>
          <w:bCs/>
          <w:sz w:val="24"/>
          <w:szCs w:val="24"/>
          <w:lang w:eastAsia="ru-RU"/>
        </w:rPr>
      </w:pPr>
    </w:p>
    <w:p w14:paraId="366C026B" w14:textId="77777777" w:rsidR="00836541" w:rsidRPr="00A641B1" w:rsidRDefault="00836541" w:rsidP="00A641B1">
      <w:pPr>
        <w:spacing w:after="0" w:line="240" w:lineRule="auto"/>
        <w:ind w:firstLine="709"/>
        <w:rPr>
          <w:rFonts w:ascii="Times New Roman" w:eastAsia="Times New Roman" w:hAnsi="Times New Roman" w:cs="Times New Roman"/>
          <w:b/>
          <w:sz w:val="24"/>
          <w:szCs w:val="24"/>
          <w:lang w:eastAsia="ru-RU"/>
        </w:rPr>
      </w:pPr>
    </w:p>
    <w:p w14:paraId="09D50BEC" w14:textId="77777777" w:rsidR="00836541" w:rsidRPr="00836541" w:rsidRDefault="00836541" w:rsidP="00836541">
      <w:pPr>
        <w:tabs>
          <w:tab w:val="left" w:pos="993"/>
        </w:tabs>
        <w:spacing w:after="0" w:line="240" w:lineRule="auto"/>
        <w:ind w:firstLine="709"/>
        <w:jc w:val="both"/>
        <w:rPr>
          <w:rFonts w:ascii="Times New Roman" w:eastAsia="Times New Roman" w:hAnsi="Times New Roman" w:cs="Times New Roman"/>
          <w:i/>
          <w:sz w:val="24"/>
          <w:szCs w:val="24"/>
          <w:lang w:eastAsia="ru-RU"/>
        </w:rPr>
      </w:pPr>
    </w:p>
    <w:p w14:paraId="4D371DD9" w14:textId="77777777" w:rsidR="00836541" w:rsidRPr="00836541" w:rsidRDefault="00836541" w:rsidP="00836541">
      <w:pPr>
        <w:widowControl w:val="0"/>
        <w:spacing w:after="0" w:line="240" w:lineRule="auto"/>
        <w:ind w:firstLine="709"/>
        <w:jc w:val="center"/>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b/>
          <w:bCs/>
          <w:sz w:val="24"/>
          <w:szCs w:val="24"/>
          <w:lang w:eastAsia="ru-RU"/>
        </w:rPr>
        <w:lastRenderedPageBreak/>
        <w:t>ТЕМАТИЧЕСКОЕ ПЛАНИРОВАНИЕ ОСНОВНОГО СОДЕРЖАНИЯ УЧЕБНОГО ПРЕДМЕТА</w:t>
      </w:r>
    </w:p>
    <w:p w14:paraId="5680E1C0" w14:textId="77777777" w:rsidR="00836541" w:rsidRPr="00836541" w:rsidRDefault="00836541" w:rsidP="00836541">
      <w:pPr>
        <w:widowControl w:val="0"/>
        <w:spacing w:after="0" w:line="240" w:lineRule="auto"/>
        <w:ind w:right="-2" w:firstLine="709"/>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Ведущая тема: История татарской литературы (до середины ХХ века)</w:t>
      </w:r>
    </w:p>
    <w:p w14:paraId="29616D60" w14:textId="2633B796" w:rsidR="00836541" w:rsidRPr="00836541" w:rsidRDefault="00836541" w:rsidP="00836541">
      <w:pPr>
        <w:widowControl w:val="0"/>
        <w:spacing w:after="0" w:line="240" w:lineRule="auto"/>
        <w:ind w:right="-2" w:firstLine="709"/>
        <w:jc w:val="center"/>
        <w:rPr>
          <w:rFonts w:ascii="Times New Roman" w:eastAsia="Times New Roman" w:hAnsi="Times New Roman" w:cs="Times New Roman"/>
          <w:sz w:val="24"/>
          <w:szCs w:val="24"/>
          <w:lang w:eastAsia="ru-RU"/>
        </w:rPr>
      </w:pPr>
    </w:p>
    <w:tbl>
      <w:tblPr>
        <w:tblW w:w="152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1"/>
        <w:gridCol w:w="1070"/>
        <w:gridCol w:w="13289"/>
      </w:tblGrid>
      <w:tr w:rsidR="00836541" w:rsidRPr="00836541" w14:paraId="682E19A1"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19ADC190" w14:textId="77777777" w:rsidR="00836541" w:rsidRPr="00836541" w:rsidRDefault="00836541" w:rsidP="00836541">
            <w:pPr>
              <w:widowControl w:val="0"/>
              <w:spacing w:after="0" w:line="240" w:lineRule="auto"/>
              <w:rPr>
                <w:rFonts w:ascii="Times New Roman" w:eastAsia="Times New Roman" w:hAnsi="Times New Roman" w:cs="Times New Roman"/>
                <w:sz w:val="24"/>
                <w:szCs w:val="24"/>
                <w:lang w:eastAsia="ru-RU"/>
              </w:rPr>
            </w:pPr>
            <w:r w:rsidRPr="00836541">
              <w:rPr>
                <w:rFonts w:ascii="Times New Roman" w:eastAsia="Times New Roman" w:hAnsi="Times New Roman" w:cs="Times New Roman"/>
                <w:b/>
                <w:bCs/>
                <w:sz w:val="24"/>
                <w:szCs w:val="24"/>
                <w:lang w:eastAsia="ru-RU"/>
              </w:rPr>
              <w:t xml:space="preserve">№ </w:t>
            </w:r>
            <w:proofErr w:type="gramStart"/>
            <w:r w:rsidRPr="00836541">
              <w:rPr>
                <w:rFonts w:ascii="Times New Roman" w:eastAsia="Times New Roman" w:hAnsi="Times New Roman" w:cs="Times New Roman"/>
                <w:b/>
                <w:bCs/>
                <w:sz w:val="24"/>
                <w:szCs w:val="24"/>
                <w:lang w:eastAsia="ru-RU"/>
              </w:rPr>
              <w:t>п</w:t>
            </w:r>
            <w:proofErr w:type="gramEnd"/>
            <w:r w:rsidRPr="00836541">
              <w:rPr>
                <w:rFonts w:ascii="Times New Roman" w:eastAsia="Times New Roman" w:hAnsi="Times New Roman" w:cs="Times New Roman"/>
                <w:b/>
                <w:bCs/>
                <w:sz w:val="24"/>
                <w:szCs w:val="24"/>
                <w:lang w:eastAsia="ru-RU"/>
              </w:rPr>
              <w:t>/п</w:t>
            </w:r>
          </w:p>
        </w:tc>
        <w:tc>
          <w:tcPr>
            <w:tcW w:w="1070" w:type="dxa"/>
            <w:tcBorders>
              <w:top w:val="single" w:sz="4" w:space="0" w:color="auto"/>
              <w:left w:val="single" w:sz="4" w:space="0" w:color="auto"/>
              <w:bottom w:val="single" w:sz="4" w:space="0" w:color="auto"/>
              <w:right w:val="single" w:sz="4" w:space="0" w:color="auto"/>
            </w:tcBorders>
            <w:hideMark/>
          </w:tcPr>
          <w:p w14:paraId="39E761F1" w14:textId="77777777" w:rsidR="00836541" w:rsidRPr="00836541" w:rsidRDefault="00836541" w:rsidP="00836541">
            <w:pPr>
              <w:widowControl w:val="0"/>
              <w:spacing w:after="0" w:line="240" w:lineRule="auto"/>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b/>
                <w:bCs/>
                <w:sz w:val="24"/>
                <w:szCs w:val="24"/>
                <w:lang w:eastAsia="ru-RU"/>
              </w:rPr>
              <w:t xml:space="preserve">Количество часов </w:t>
            </w:r>
          </w:p>
        </w:tc>
        <w:tc>
          <w:tcPr>
            <w:tcW w:w="13289" w:type="dxa"/>
            <w:tcBorders>
              <w:top w:val="single" w:sz="4" w:space="0" w:color="auto"/>
              <w:left w:val="single" w:sz="4" w:space="0" w:color="auto"/>
              <w:bottom w:val="single" w:sz="4" w:space="0" w:color="auto"/>
              <w:right w:val="single" w:sz="4" w:space="0" w:color="auto"/>
            </w:tcBorders>
            <w:hideMark/>
          </w:tcPr>
          <w:p w14:paraId="7CA52FF7" w14:textId="77777777" w:rsidR="00836541" w:rsidRPr="00836541" w:rsidRDefault="00836541" w:rsidP="00836541">
            <w:pPr>
              <w:widowControl w:val="0"/>
              <w:spacing w:after="0" w:line="240" w:lineRule="auto"/>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b/>
                <w:bCs/>
                <w:sz w:val="24"/>
                <w:szCs w:val="24"/>
                <w:lang w:eastAsia="ru-RU"/>
              </w:rPr>
              <w:t>Содержание учебного материала</w:t>
            </w:r>
          </w:p>
        </w:tc>
      </w:tr>
      <w:tr w:rsidR="00836541" w:rsidRPr="00836541" w14:paraId="69E13199"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4B9A1BEA"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 </w:t>
            </w:r>
          </w:p>
        </w:tc>
        <w:tc>
          <w:tcPr>
            <w:tcW w:w="1070" w:type="dxa"/>
            <w:tcBorders>
              <w:top w:val="single" w:sz="4" w:space="0" w:color="auto"/>
              <w:left w:val="single" w:sz="4" w:space="0" w:color="auto"/>
              <w:bottom w:val="single" w:sz="4" w:space="0" w:color="auto"/>
              <w:right w:val="single" w:sz="4" w:space="0" w:color="auto"/>
            </w:tcBorders>
            <w:hideMark/>
          </w:tcPr>
          <w:p w14:paraId="722DC575" w14:textId="63B263BD"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60FD1775" w14:textId="77777777" w:rsidR="00836541" w:rsidRPr="00836541" w:rsidRDefault="00836541" w:rsidP="00836541">
            <w:pPr>
              <w:widowControl w:val="0"/>
              <w:shd w:val="clear" w:color="auto" w:fill="FFFFFF"/>
              <w:tabs>
                <w:tab w:val="left" w:pos="-1701"/>
              </w:tabs>
              <w:spacing w:after="0" w:line="240" w:lineRule="auto"/>
              <w:jc w:val="both"/>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b/>
                <w:bCs/>
                <w:color w:val="000000"/>
                <w:sz w:val="24"/>
                <w:szCs w:val="24"/>
                <w:lang w:eastAsia="ru-RU"/>
              </w:rPr>
              <w:t xml:space="preserve">Древнетюркская литература. </w:t>
            </w:r>
            <w:r w:rsidRPr="00836541">
              <w:rPr>
                <w:rFonts w:ascii="Times New Roman" w:eastAsia="Times New Roman" w:hAnsi="Times New Roman" w:cs="Times New Roman"/>
                <w:noProof/>
                <w:color w:val="000000"/>
                <w:sz w:val="24"/>
                <w:szCs w:val="24"/>
                <w:lang w:eastAsia="ru-RU"/>
              </w:rPr>
              <w:t xml:space="preserve">Историко-литературные сведения о тюрках и предках татарв </w:t>
            </w:r>
            <w:r w:rsidRPr="00836541">
              <w:rPr>
                <w:rFonts w:ascii="Times New Roman" w:eastAsia="Times New Roman" w:hAnsi="Times New Roman" w:cs="Times New Roman"/>
                <w:noProof/>
                <w:color w:val="000000"/>
                <w:spacing w:val="-5"/>
                <w:sz w:val="24"/>
                <w:szCs w:val="24"/>
                <w:lang w:eastAsia="ru-RU"/>
              </w:rPr>
              <w:t>V-ХII вв</w:t>
            </w:r>
            <w:r w:rsidRPr="00836541">
              <w:rPr>
                <w:rFonts w:ascii="Times New Roman" w:eastAsia="Times New Roman" w:hAnsi="Times New Roman" w:cs="Times New Roman"/>
                <w:noProof/>
                <w:color w:val="000000"/>
                <w:sz w:val="24"/>
                <w:szCs w:val="24"/>
                <w:lang w:eastAsia="ru-RU"/>
              </w:rPr>
              <w:t xml:space="preserve">. Древние тюркские государства, религиозные верования и письменность древних тюрков. </w:t>
            </w:r>
            <w:r w:rsidRPr="00836541">
              <w:rPr>
                <w:rFonts w:ascii="Times New Roman" w:eastAsia="Times New Roman" w:hAnsi="Times New Roman" w:cs="Times New Roman"/>
                <w:noProof/>
                <w:color w:val="000000"/>
                <w:sz w:val="24"/>
                <w:szCs w:val="24"/>
                <w:lang w:eastAsia="ru-RU"/>
              </w:rPr>
              <w:br/>
              <w:t xml:space="preserve">Тюрко-татары в контексте Восток и Запад. Этногенез казанских татар. </w:t>
            </w:r>
          </w:p>
          <w:p w14:paraId="6879CA61" w14:textId="77777777" w:rsidR="00836541" w:rsidRPr="00836541" w:rsidRDefault="00836541" w:rsidP="00836541">
            <w:pPr>
              <w:widowControl w:val="0"/>
              <w:shd w:val="clear" w:color="auto" w:fill="FFFFFF"/>
              <w:tabs>
                <w:tab w:val="left" w:pos="-1701"/>
              </w:tabs>
              <w:spacing w:after="0" w:line="240" w:lineRule="auto"/>
              <w:jc w:val="both"/>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noProof/>
                <w:color w:val="000000"/>
                <w:sz w:val="24"/>
                <w:szCs w:val="24"/>
                <w:lang w:eastAsia="ru-RU"/>
              </w:rPr>
              <w:t>Орхоно-Енисейские памятники,отражение в них истории, верований, особенностей художественного мышления древних тюрков. Первый тюркский автор Йоллыг-Тегин, подписавший под текстами резвернутых эпитафий в честь Бильге-кагана и Кюль-тегина.</w:t>
            </w:r>
          </w:p>
          <w:p w14:paraId="2355D424" w14:textId="77777777" w:rsidR="00836541" w:rsidRPr="00836541" w:rsidRDefault="00836541" w:rsidP="00836541">
            <w:pPr>
              <w:widowControl w:val="0"/>
              <w:shd w:val="clear" w:color="auto" w:fill="FFFFFF"/>
              <w:tabs>
                <w:tab w:val="left" w:pos="9226"/>
              </w:tabs>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noProof/>
                <w:color w:val="000000"/>
                <w:sz w:val="24"/>
                <w:szCs w:val="24"/>
                <w:lang w:eastAsia="ru-RU"/>
              </w:rPr>
              <w:t xml:space="preserve"> «Диване лөгат эт-төрк» («Словарь тюркских наречий»), «Котадгу белек» («Благодатное знание», 1069) Юсуфа</w:t>
            </w:r>
            <w:r w:rsidRPr="00836541">
              <w:rPr>
                <w:rFonts w:ascii="Times New Roman" w:eastAsia="Times New Roman" w:hAnsi="Times New Roman" w:cs="Times New Roman"/>
                <w:noProof/>
                <w:color w:val="000000"/>
                <w:sz w:val="24"/>
                <w:szCs w:val="24"/>
                <w:lang w:eastAsia="ru-RU"/>
              </w:rPr>
              <w:br/>
              <w:t>Баласагунского.</w:t>
            </w:r>
            <w:r w:rsidRPr="00836541">
              <w:rPr>
                <w:rFonts w:ascii="Times New Roman" w:eastAsia="Times New Roman" w:hAnsi="Times New Roman" w:cs="Times New Roman"/>
                <w:noProof/>
                <w:color w:val="000000"/>
                <w:sz w:val="24"/>
                <w:szCs w:val="24"/>
                <w:lang w:eastAsia="ru-RU"/>
              </w:rPr>
              <w:tab/>
            </w:r>
          </w:p>
          <w:p w14:paraId="2EB827F2" w14:textId="77777777" w:rsidR="00836541" w:rsidRPr="00836541" w:rsidRDefault="00836541" w:rsidP="00836541">
            <w:pPr>
              <w:widowControl w:val="0"/>
              <w:spacing w:after="0" w:line="240" w:lineRule="auto"/>
              <w:jc w:val="both"/>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noProof/>
                <w:color w:val="000000"/>
                <w:sz w:val="24"/>
                <w:szCs w:val="24"/>
                <w:lang w:eastAsia="ru-RU"/>
              </w:rPr>
              <w:t xml:space="preserve">Тюркские поэты-суфии </w:t>
            </w:r>
            <w:r w:rsidRPr="00836541">
              <w:rPr>
                <w:rFonts w:ascii="Times New Roman" w:eastAsia="Times New Roman" w:hAnsi="Times New Roman" w:cs="Times New Roman"/>
                <w:color w:val="000000"/>
                <w:sz w:val="24"/>
                <w:szCs w:val="24"/>
                <w:lang w:eastAsia="ru-RU"/>
              </w:rPr>
              <w:t xml:space="preserve">XII </w:t>
            </w:r>
            <w:r w:rsidRPr="00836541">
              <w:rPr>
                <w:rFonts w:ascii="Times New Roman" w:eastAsia="Times New Roman" w:hAnsi="Times New Roman" w:cs="Times New Roman"/>
                <w:noProof/>
                <w:color w:val="000000"/>
                <w:sz w:val="24"/>
                <w:szCs w:val="24"/>
                <w:lang w:eastAsia="ru-RU"/>
              </w:rPr>
              <w:t>века Ахмед Ясави и Сулейман Бакыргани</w:t>
            </w:r>
            <w:r w:rsidRPr="00836541">
              <w:rPr>
                <w:rFonts w:ascii="Times New Roman" w:eastAsia="Times New Roman" w:hAnsi="Times New Roman" w:cs="Times New Roman"/>
                <w:b/>
                <w:bCs/>
                <w:noProof/>
                <w:color w:val="000000"/>
                <w:sz w:val="24"/>
                <w:szCs w:val="24"/>
                <w:lang w:eastAsia="ru-RU"/>
              </w:rPr>
              <w:t xml:space="preserve">. </w:t>
            </w:r>
          </w:p>
        </w:tc>
      </w:tr>
      <w:tr w:rsidR="00836541" w:rsidRPr="00836541" w14:paraId="651949BD"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7F38ADBE"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2. </w:t>
            </w:r>
          </w:p>
        </w:tc>
        <w:tc>
          <w:tcPr>
            <w:tcW w:w="1070" w:type="dxa"/>
            <w:tcBorders>
              <w:top w:val="single" w:sz="4" w:space="0" w:color="auto"/>
              <w:left w:val="single" w:sz="4" w:space="0" w:color="auto"/>
              <w:bottom w:val="single" w:sz="4" w:space="0" w:color="auto"/>
              <w:right w:val="single" w:sz="4" w:space="0" w:color="auto"/>
            </w:tcBorders>
            <w:hideMark/>
          </w:tcPr>
          <w:p w14:paraId="3C6E5932" w14:textId="6D17136B"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7060A0B6" w14:textId="77777777" w:rsidR="00836541" w:rsidRPr="00836541" w:rsidRDefault="00836541" w:rsidP="00836541">
            <w:pPr>
              <w:widowControl w:val="0"/>
              <w:shd w:val="clear" w:color="auto" w:fill="FFFFFF"/>
              <w:tabs>
                <w:tab w:val="left" w:pos="9202"/>
              </w:tabs>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b/>
                <w:bCs/>
                <w:sz w:val="24"/>
                <w:szCs w:val="24"/>
                <w:lang w:eastAsia="ru-RU"/>
              </w:rPr>
              <w:t xml:space="preserve">Средневековая татарская литература. </w:t>
            </w:r>
            <w:r w:rsidRPr="00836541">
              <w:rPr>
                <w:rFonts w:ascii="Times New Roman" w:eastAsia="Times New Roman" w:hAnsi="Times New Roman" w:cs="Times New Roman"/>
                <w:sz w:val="24"/>
                <w:szCs w:val="24"/>
                <w:lang w:eastAsia="ru-RU"/>
              </w:rPr>
              <w:t>Повторение и дополнение, систематизация ранее полученных знаний.</w:t>
            </w:r>
          </w:p>
          <w:p w14:paraId="4602663F" w14:textId="77777777" w:rsidR="00836541" w:rsidRPr="00836541" w:rsidRDefault="00836541" w:rsidP="00836541">
            <w:pPr>
              <w:widowControl w:val="0"/>
              <w:shd w:val="clear" w:color="auto" w:fill="FFFFFF"/>
              <w:tabs>
                <w:tab w:val="left" w:pos="8050"/>
              </w:tabs>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Основные тенденции и этапы развития татарской литературы в Средневековье, генезис литературного творчества.</w:t>
            </w:r>
          </w:p>
        </w:tc>
      </w:tr>
      <w:tr w:rsidR="00836541" w:rsidRPr="00836541" w14:paraId="0B836BEA" w14:textId="77777777" w:rsidTr="00836541">
        <w:trPr>
          <w:trHeight w:val="1975"/>
        </w:trPr>
        <w:tc>
          <w:tcPr>
            <w:tcW w:w="881" w:type="dxa"/>
            <w:tcBorders>
              <w:top w:val="single" w:sz="4" w:space="0" w:color="auto"/>
              <w:left w:val="single" w:sz="4" w:space="0" w:color="auto"/>
              <w:bottom w:val="single" w:sz="4" w:space="0" w:color="auto"/>
              <w:right w:val="single" w:sz="4" w:space="0" w:color="auto"/>
            </w:tcBorders>
            <w:hideMark/>
          </w:tcPr>
          <w:p w14:paraId="162EC31C"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3.</w:t>
            </w:r>
          </w:p>
        </w:tc>
        <w:tc>
          <w:tcPr>
            <w:tcW w:w="1070" w:type="dxa"/>
            <w:tcBorders>
              <w:top w:val="single" w:sz="4" w:space="0" w:color="auto"/>
              <w:left w:val="single" w:sz="4" w:space="0" w:color="auto"/>
              <w:bottom w:val="single" w:sz="4" w:space="0" w:color="auto"/>
              <w:right w:val="single" w:sz="4" w:space="0" w:color="auto"/>
            </w:tcBorders>
            <w:hideMark/>
          </w:tcPr>
          <w:p w14:paraId="1AFFCEC8" w14:textId="205C0322"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ч.</w:t>
            </w:r>
          </w:p>
        </w:tc>
        <w:tc>
          <w:tcPr>
            <w:tcW w:w="13289" w:type="dxa"/>
            <w:tcBorders>
              <w:top w:val="single" w:sz="4" w:space="0" w:color="auto"/>
              <w:left w:val="single" w:sz="4" w:space="0" w:color="auto"/>
              <w:bottom w:val="single" w:sz="4" w:space="0" w:color="auto"/>
              <w:right w:val="single" w:sz="4" w:space="0" w:color="auto"/>
            </w:tcBorders>
            <w:hideMark/>
          </w:tcPr>
          <w:p w14:paraId="62AC9EAE" w14:textId="77777777" w:rsidR="00836541" w:rsidRPr="00836541" w:rsidRDefault="00836541" w:rsidP="00836541">
            <w:pPr>
              <w:widowControl w:val="0"/>
              <w:shd w:val="clear" w:color="auto" w:fill="FFFFFF"/>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b/>
                <w:bCs/>
                <w:noProof/>
                <w:color w:val="000000"/>
                <w:sz w:val="24"/>
                <w:szCs w:val="24"/>
                <w:lang w:eastAsia="ru-RU"/>
              </w:rPr>
              <w:t xml:space="preserve">Булгаро-татарская литература </w:t>
            </w:r>
            <w:r w:rsidRPr="00836541">
              <w:rPr>
                <w:rFonts w:ascii="Times New Roman" w:eastAsia="Times New Roman" w:hAnsi="Times New Roman" w:cs="Times New Roman"/>
                <w:b/>
                <w:bCs/>
                <w:color w:val="000000"/>
                <w:sz w:val="24"/>
                <w:szCs w:val="24"/>
                <w:lang w:eastAsia="ru-RU"/>
              </w:rPr>
              <w:t>(XII</w:t>
            </w:r>
            <w:r w:rsidRPr="00836541">
              <w:rPr>
                <w:rFonts w:ascii="Times New Roman" w:eastAsia="Times New Roman" w:hAnsi="Times New Roman" w:cs="Times New Roman"/>
                <w:b/>
                <w:bCs/>
                <w:noProof/>
                <w:color w:val="000000"/>
                <w:sz w:val="24"/>
                <w:szCs w:val="24"/>
                <w:lang w:eastAsia="ru-RU"/>
              </w:rPr>
              <w:t>- первая пол.ХIII вв.)</w:t>
            </w:r>
          </w:p>
          <w:p w14:paraId="135052C1" w14:textId="77777777" w:rsidR="00836541" w:rsidRPr="00836541" w:rsidRDefault="00836541" w:rsidP="00836541">
            <w:pPr>
              <w:widowControl w:val="0"/>
              <w:spacing w:after="0" w:line="240" w:lineRule="auto"/>
              <w:jc w:val="both"/>
              <w:rPr>
                <w:rFonts w:ascii="Times New Roman" w:eastAsia="Times New Roman" w:hAnsi="Times New Roman" w:cs="Times New Roman"/>
                <w:noProof/>
                <w:color w:val="000000"/>
                <w:spacing w:val="1"/>
                <w:sz w:val="24"/>
                <w:szCs w:val="24"/>
                <w:lang w:eastAsia="ru-RU"/>
              </w:rPr>
            </w:pPr>
            <w:r w:rsidRPr="00836541">
              <w:rPr>
                <w:rFonts w:ascii="Times New Roman" w:eastAsia="Times New Roman" w:hAnsi="Times New Roman" w:cs="Times New Roman"/>
                <w:noProof/>
                <w:color w:val="000000"/>
                <w:spacing w:val="-9"/>
                <w:sz w:val="24"/>
                <w:szCs w:val="24"/>
                <w:lang w:eastAsia="ru-RU"/>
              </w:rPr>
              <w:t xml:space="preserve">Развитие литературы под сильным влиянием арабо-персидской мусульманской культуры. Ходжа Ахмед ал-Булгари, его книги </w:t>
            </w:r>
            <w:r w:rsidRPr="00836541">
              <w:rPr>
                <w:rFonts w:ascii="Times New Roman" w:eastAsia="Times New Roman" w:hAnsi="Times New Roman" w:cs="Times New Roman"/>
                <w:noProof/>
                <w:color w:val="000000"/>
                <w:spacing w:val="1"/>
                <w:sz w:val="24"/>
                <w:szCs w:val="24"/>
                <w:lang w:eastAsia="ru-RU"/>
              </w:rPr>
              <w:t>«Тарикать әл–болгария» («Суфийский путь булгар»)</w:t>
            </w:r>
            <w:r w:rsidRPr="00836541">
              <w:rPr>
                <w:rFonts w:ascii="Times New Roman" w:eastAsia="Times New Roman" w:hAnsi="Times New Roman" w:cs="Times New Roman"/>
                <w:noProof/>
                <w:color w:val="000000"/>
                <w:spacing w:val="-9"/>
                <w:sz w:val="24"/>
                <w:szCs w:val="24"/>
                <w:lang w:eastAsia="ru-RU"/>
              </w:rPr>
              <w:t xml:space="preserve">, «Әл-фаваид» («Пользы нравоучения»), «Әл-Җәмигъ» («Всеобъемлющий»). </w:t>
            </w:r>
            <w:r w:rsidRPr="00836541">
              <w:rPr>
                <w:rFonts w:ascii="Times New Roman" w:eastAsia="Times New Roman" w:hAnsi="Times New Roman" w:cs="Times New Roman"/>
                <w:noProof/>
                <w:color w:val="000000"/>
                <w:sz w:val="24"/>
                <w:szCs w:val="24"/>
                <w:lang w:eastAsia="ru-RU"/>
              </w:rPr>
              <w:t>Писатель и ученый Дауд Сувари Саксини, книга дидактико-назидательного характера на персидском языке «Бахджат ал-энвар мин хакикат ал-асрар» («Красота лучей из истины тайн»). Т</w:t>
            </w:r>
            <w:r w:rsidRPr="00836541">
              <w:rPr>
                <w:rFonts w:ascii="Times New Roman" w:eastAsia="Times New Roman" w:hAnsi="Times New Roman" w:cs="Times New Roman"/>
                <w:noProof/>
                <w:color w:val="000000"/>
                <w:spacing w:val="1"/>
                <w:sz w:val="24"/>
                <w:szCs w:val="24"/>
                <w:lang w:eastAsia="ru-RU"/>
              </w:rPr>
              <w:t xml:space="preserve">руд по медицине «Ат-тирйак» («Большое противоядие», 1220-1221) Таджеддина Булгари. Ученый, историк Ягкуб ибн Нугман, «История Булгара». Знаковое произведение периода Булгарского государства – поэма </w:t>
            </w:r>
            <w:r w:rsidRPr="00836541">
              <w:rPr>
                <w:rFonts w:ascii="Times New Roman" w:eastAsia="Times New Roman" w:hAnsi="Times New Roman" w:cs="Times New Roman"/>
                <w:noProof/>
                <w:color w:val="000000"/>
                <w:sz w:val="24"/>
                <w:szCs w:val="24"/>
                <w:lang w:eastAsia="ru-RU"/>
              </w:rPr>
              <w:t xml:space="preserve">Кул </w:t>
            </w:r>
            <w:r w:rsidRPr="00836541">
              <w:rPr>
                <w:rFonts w:ascii="Times New Roman" w:eastAsia="Times New Roman" w:hAnsi="Times New Roman" w:cs="Times New Roman"/>
                <w:noProof/>
                <w:color w:val="000000"/>
                <w:spacing w:val="1"/>
                <w:sz w:val="24"/>
                <w:szCs w:val="24"/>
                <w:lang w:eastAsia="ru-RU"/>
              </w:rPr>
              <w:t>Гали (ок.1183-между 1233 и 1240)«Кыйссаи Йосыф» («Сказание о Йусуфе», 1233).</w:t>
            </w:r>
          </w:p>
        </w:tc>
      </w:tr>
      <w:tr w:rsidR="00836541" w:rsidRPr="00836541" w14:paraId="679693C4"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4BCFB385"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4.</w:t>
            </w:r>
          </w:p>
        </w:tc>
        <w:tc>
          <w:tcPr>
            <w:tcW w:w="1070" w:type="dxa"/>
            <w:tcBorders>
              <w:top w:val="single" w:sz="4" w:space="0" w:color="auto"/>
              <w:left w:val="single" w:sz="4" w:space="0" w:color="auto"/>
              <w:bottom w:val="single" w:sz="4" w:space="0" w:color="auto"/>
              <w:right w:val="single" w:sz="4" w:space="0" w:color="auto"/>
            </w:tcBorders>
            <w:hideMark/>
          </w:tcPr>
          <w:p w14:paraId="7A26C20A" w14:textId="2A263A93"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3BEEF9D6" w14:textId="77777777" w:rsidR="00836541" w:rsidRPr="00836541" w:rsidRDefault="00836541" w:rsidP="00836541">
            <w:pPr>
              <w:widowControl w:val="0"/>
              <w:spacing w:after="0" w:line="240" w:lineRule="auto"/>
              <w:jc w:val="both"/>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b/>
                <w:bCs/>
                <w:noProof/>
                <w:color w:val="000000"/>
                <w:sz w:val="24"/>
                <w:szCs w:val="24"/>
                <w:lang w:eastAsia="ru-RU"/>
              </w:rPr>
              <w:t>Татарская литература эпохи Золотой Орды (вторая пол.</w:t>
            </w:r>
            <w:r w:rsidRPr="00836541">
              <w:rPr>
                <w:rFonts w:ascii="Times New Roman" w:eastAsia="Times New Roman" w:hAnsi="Times New Roman" w:cs="Times New Roman"/>
                <w:b/>
                <w:bCs/>
                <w:color w:val="000000"/>
                <w:sz w:val="24"/>
                <w:szCs w:val="24"/>
                <w:lang w:eastAsia="ru-RU"/>
              </w:rPr>
              <w:t>XIII</w:t>
            </w:r>
            <w:r w:rsidRPr="00836541">
              <w:rPr>
                <w:rFonts w:ascii="Times New Roman" w:eastAsia="Times New Roman" w:hAnsi="Times New Roman" w:cs="Times New Roman"/>
                <w:b/>
                <w:bCs/>
                <w:noProof/>
                <w:color w:val="000000"/>
                <w:sz w:val="24"/>
                <w:szCs w:val="24"/>
                <w:lang w:eastAsia="ru-RU"/>
              </w:rPr>
              <w:t>-первая пол.</w:t>
            </w:r>
            <w:proofErr w:type="gramStart"/>
            <w:r w:rsidRPr="00836541">
              <w:rPr>
                <w:rFonts w:ascii="Times New Roman" w:eastAsia="Times New Roman" w:hAnsi="Times New Roman" w:cs="Times New Roman"/>
                <w:b/>
                <w:bCs/>
                <w:color w:val="000000"/>
                <w:sz w:val="24"/>
                <w:szCs w:val="24"/>
                <w:lang w:eastAsia="ru-RU"/>
              </w:rPr>
              <w:t>XV</w:t>
            </w:r>
            <w:proofErr w:type="gramEnd"/>
            <w:r w:rsidRPr="00836541">
              <w:rPr>
                <w:rFonts w:ascii="Times New Roman" w:eastAsia="Times New Roman" w:hAnsi="Times New Roman" w:cs="Times New Roman"/>
                <w:b/>
                <w:bCs/>
                <w:noProof/>
                <w:color w:val="000000"/>
                <w:sz w:val="24"/>
                <w:szCs w:val="24"/>
                <w:lang w:eastAsia="ru-RU"/>
              </w:rPr>
              <w:t xml:space="preserve">вв.). </w:t>
            </w:r>
            <w:r w:rsidRPr="00836541">
              <w:rPr>
                <w:rFonts w:ascii="Times New Roman" w:eastAsia="Times New Roman" w:hAnsi="Times New Roman" w:cs="Times New Roman"/>
                <w:noProof/>
                <w:color w:val="000000"/>
                <w:sz w:val="24"/>
                <w:szCs w:val="24"/>
                <w:lang w:eastAsia="ru-RU"/>
              </w:rPr>
              <w:t xml:space="preserve">История и культура Золотой Орды. </w:t>
            </w:r>
            <w:r w:rsidRPr="00836541">
              <w:rPr>
                <w:rFonts w:ascii="Times New Roman" w:eastAsia="Times New Roman" w:hAnsi="Times New Roman" w:cs="Times New Roman"/>
                <w:noProof/>
                <w:color w:val="000000"/>
                <w:spacing w:val="-6"/>
                <w:sz w:val="24"/>
                <w:szCs w:val="24"/>
                <w:lang w:eastAsia="ru-RU"/>
              </w:rPr>
              <w:t>Творчество</w:t>
            </w:r>
            <w:r w:rsidRPr="00836541">
              <w:rPr>
                <w:rFonts w:ascii="Times New Roman" w:eastAsia="Times New Roman" w:hAnsi="Times New Roman" w:cs="Times New Roman"/>
                <w:noProof/>
                <w:color w:val="000000"/>
                <w:spacing w:val="7"/>
                <w:sz w:val="24"/>
                <w:szCs w:val="24"/>
                <w:lang w:eastAsia="ru-RU"/>
              </w:rPr>
              <w:t>Кутба (</w:t>
            </w:r>
            <w:r w:rsidRPr="00836541">
              <w:rPr>
                <w:rFonts w:ascii="Times New Roman" w:eastAsia="Times New Roman" w:hAnsi="Times New Roman" w:cs="Times New Roman"/>
                <w:noProof/>
                <w:color w:val="000000"/>
                <w:sz w:val="24"/>
                <w:szCs w:val="24"/>
                <w:lang w:eastAsia="ru-RU"/>
              </w:rPr>
              <w:t xml:space="preserve">«Хөсрәү вә Ширин» </w:t>
            </w:r>
            <w:r w:rsidRPr="00836541">
              <w:rPr>
                <w:rFonts w:ascii="Times New Roman" w:eastAsia="Times New Roman" w:hAnsi="Times New Roman" w:cs="Times New Roman"/>
                <w:noProof/>
                <w:color w:val="000000"/>
                <w:spacing w:val="7"/>
                <w:sz w:val="24"/>
                <w:szCs w:val="24"/>
                <w:lang w:eastAsia="ru-RU"/>
              </w:rPr>
              <w:t xml:space="preserve">(«Хосров и Ширин», 1342), </w:t>
            </w:r>
            <w:r w:rsidRPr="00836541">
              <w:rPr>
                <w:rFonts w:ascii="Times New Roman" w:eastAsia="Times New Roman" w:hAnsi="Times New Roman" w:cs="Times New Roman"/>
                <w:noProof/>
                <w:color w:val="000000"/>
                <w:sz w:val="24"/>
                <w:szCs w:val="24"/>
                <w:lang w:eastAsia="ru-RU"/>
              </w:rPr>
              <w:t>Саифа Сараи</w:t>
            </w:r>
            <w:r w:rsidRPr="00836541">
              <w:rPr>
                <w:rFonts w:ascii="Times New Roman" w:eastAsia="Times New Roman" w:hAnsi="Times New Roman" w:cs="Times New Roman"/>
                <w:noProof/>
                <w:color w:val="000000"/>
                <w:spacing w:val="7"/>
                <w:sz w:val="24"/>
                <w:szCs w:val="24"/>
                <w:lang w:eastAsia="ru-RU"/>
              </w:rPr>
              <w:t xml:space="preserve"> (</w:t>
            </w:r>
            <w:r w:rsidRPr="00836541">
              <w:rPr>
                <w:rFonts w:ascii="Times New Roman" w:eastAsia="Times New Roman" w:hAnsi="Times New Roman" w:cs="Times New Roman"/>
                <w:noProof/>
                <w:color w:val="000000"/>
                <w:sz w:val="24"/>
                <w:szCs w:val="24"/>
                <w:lang w:eastAsia="ru-RU"/>
              </w:rPr>
              <w:t xml:space="preserve">«Гөлстан бит-төрки» </w:t>
            </w:r>
            <w:r w:rsidRPr="00836541">
              <w:rPr>
                <w:rFonts w:ascii="Times New Roman" w:eastAsia="Times New Roman" w:hAnsi="Times New Roman" w:cs="Times New Roman"/>
                <w:noProof/>
                <w:color w:val="000000"/>
                <w:spacing w:val="7"/>
                <w:sz w:val="24"/>
                <w:szCs w:val="24"/>
                <w:lang w:eastAsia="ru-RU"/>
              </w:rPr>
              <w:t>(«Гулистан бит-тюрки», 1391)</w:t>
            </w:r>
            <w:r w:rsidRPr="00836541">
              <w:rPr>
                <w:rFonts w:ascii="Times New Roman" w:eastAsia="Times New Roman" w:hAnsi="Times New Roman" w:cs="Times New Roman"/>
                <w:noProof/>
                <w:color w:val="000000"/>
                <w:sz w:val="24"/>
                <w:szCs w:val="24"/>
                <w:lang w:eastAsia="ru-RU"/>
              </w:rPr>
              <w:t>, Хорезми «Мәхәббәтнамә» («Книга любви», 1353) как основа художественногонаследия данного периода.</w:t>
            </w:r>
            <w:r w:rsidRPr="00836541">
              <w:rPr>
                <w:rFonts w:ascii="Times New Roman" w:eastAsia="Times New Roman" w:hAnsi="Times New Roman" w:cs="Times New Roman"/>
                <w:sz w:val="24"/>
                <w:szCs w:val="24"/>
                <w:lang w:eastAsia="ru-RU"/>
              </w:rPr>
              <w:t xml:space="preserve"> Романтизм восточного типа.</w:t>
            </w:r>
          </w:p>
          <w:p w14:paraId="59F3587D" w14:textId="77777777" w:rsidR="00836541" w:rsidRPr="00836541" w:rsidRDefault="00836541" w:rsidP="00836541">
            <w:pPr>
              <w:widowControl w:val="0"/>
              <w:spacing w:after="0" w:line="240" w:lineRule="auto"/>
              <w:jc w:val="both"/>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noProof/>
                <w:color w:val="000000"/>
                <w:sz w:val="24"/>
                <w:szCs w:val="24"/>
                <w:lang w:eastAsia="ru-RU"/>
              </w:rPr>
              <w:t>Религиозно-суфийское направление в тюрко-татарской литературе: «Кыйссас әл-әнбия» («История пророков», 1310) Рабгузи, «Нәһҗ әл-фәрадис» («Путь в рай», 1358) Махмуда Булгари.</w:t>
            </w:r>
          </w:p>
        </w:tc>
      </w:tr>
      <w:tr w:rsidR="00836541" w:rsidRPr="00836541" w14:paraId="2FBB55FD"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16AFB6AC"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5.</w:t>
            </w:r>
          </w:p>
        </w:tc>
        <w:tc>
          <w:tcPr>
            <w:tcW w:w="1070" w:type="dxa"/>
            <w:tcBorders>
              <w:top w:val="single" w:sz="4" w:space="0" w:color="auto"/>
              <w:left w:val="single" w:sz="4" w:space="0" w:color="auto"/>
              <w:bottom w:val="single" w:sz="4" w:space="0" w:color="auto"/>
              <w:right w:val="single" w:sz="4" w:space="0" w:color="auto"/>
            </w:tcBorders>
            <w:hideMark/>
          </w:tcPr>
          <w:p w14:paraId="6DFFB09C" w14:textId="38CCDC6A"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ч.</w:t>
            </w:r>
          </w:p>
        </w:tc>
        <w:tc>
          <w:tcPr>
            <w:tcW w:w="13289" w:type="dxa"/>
            <w:tcBorders>
              <w:top w:val="single" w:sz="4" w:space="0" w:color="auto"/>
              <w:left w:val="single" w:sz="4" w:space="0" w:color="auto"/>
              <w:bottom w:val="single" w:sz="4" w:space="0" w:color="auto"/>
              <w:right w:val="single" w:sz="4" w:space="0" w:color="auto"/>
            </w:tcBorders>
            <w:hideMark/>
          </w:tcPr>
          <w:p w14:paraId="05273F7F" w14:textId="77777777" w:rsidR="00836541" w:rsidRPr="00836541" w:rsidRDefault="00836541" w:rsidP="00836541">
            <w:pPr>
              <w:widowControl w:val="0"/>
              <w:spacing w:after="0" w:line="240" w:lineRule="auto"/>
              <w:jc w:val="both"/>
              <w:rPr>
                <w:rFonts w:ascii="Times New Roman" w:eastAsia="Times New Roman" w:hAnsi="Times New Roman" w:cs="Times New Roman"/>
                <w:b/>
                <w:bCs/>
                <w:noProof/>
                <w:color w:val="000000"/>
                <w:sz w:val="24"/>
                <w:szCs w:val="24"/>
                <w:lang w:eastAsia="ru-RU"/>
              </w:rPr>
            </w:pPr>
            <w:r w:rsidRPr="00836541">
              <w:rPr>
                <w:rFonts w:ascii="Times New Roman" w:eastAsia="Times New Roman" w:hAnsi="Times New Roman" w:cs="Times New Roman"/>
                <w:b/>
                <w:bCs/>
                <w:noProof/>
                <w:color w:val="000000"/>
                <w:sz w:val="24"/>
                <w:szCs w:val="24"/>
                <w:lang w:eastAsia="ru-RU"/>
              </w:rPr>
              <w:t xml:space="preserve">Татарская литература периода Казанского  ханства  (вторая  пол.  ХV – первая пол.  ХVI вв.). </w:t>
            </w:r>
          </w:p>
          <w:p w14:paraId="4DBB9120"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noProof/>
                <w:color w:val="000000"/>
                <w:sz w:val="24"/>
                <w:szCs w:val="24"/>
                <w:lang w:eastAsia="ru-RU"/>
              </w:rPr>
              <w:t xml:space="preserve">Общая характеристика татарской литературы эпохи Казанского ханства – начального периода собственно национальной литературы (Мухаммед Амин, Кул Шариф, Умми Камал). Гуманистическая дидактика поэм </w:t>
            </w:r>
            <w:r w:rsidRPr="00836541">
              <w:rPr>
                <w:rFonts w:ascii="Times New Roman" w:eastAsia="Times New Roman" w:hAnsi="Times New Roman" w:cs="Times New Roman"/>
                <w:sz w:val="24"/>
                <w:szCs w:val="24"/>
                <w:lang w:eastAsia="ru-RU"/>
              </w:rPr>
              <w:t xml:space="preserve">«Төхфәи мәрдан» </w:t>
            </w:r>
            <w:r w:rsidRPr="00836541">
              <w:rPr>
                <w:rFonts w:ascii="Times New Roman" w:eastAsia="Times New Roman" w:hAnsi="Times New Roman" w:cs="Times New Roman"/>
                <w:noProof/>
                <w:color w:val="000000"/>
                <w:sz w:val="24"/>
                <w:szCs w:val="24"/>
                <w:lang w:eastAsia="ru-RU"/>
              </w:rPr>
              <w:t xml:space="preserve">(«Дар мужей») и </w:t>
            </w:r>
            <w:r w:rsidRPr="00836541">
              <w:rPr>
                <w:rFonts w:ascii="Times New Roman" w:eastAsia="Times New Roman" w:hAnsi="Times New Roman" w:cs="Times New Roman"/>
                <w:sz w:val="24"/>
                <w:szCs w:val="24"/>
                <w:lang w:eastAsia="ru-RU"/>
              </w:rPr>
              <w:t>«Нуры содур»</w:t>
            </w:r>
            <w:r w:rsidRPr="00836541">
              <w:rPr>
                <w:rFonts w:ascii="Times New Roman" w:eastAsia="Times New Roman" w:hAnsi="Times New Roman" w:cs="Times New Roman"/>
                <w:noProof/>
                <w:color w:val="000000"/>
                <w:sz w:val="24"/>
                <w:szCs w:val="24"/>
                <w:lang w:eastAsia="ru-RU"/>
              </w:rPr>
              <w:t xml:space="preserve"> («Свет сердец») поэта Мухаммедьяра.</w:t>
            </w:r>
          </w:p>
        </w:tc>
      </w:tr>
      <w:tr w:rsidR="00836541" w:rsidRPr="00836541" w14:paraId="2521698E"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40DE8AD3"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6.</w:t>
            </w:r>
          </w:p>
        </w:tc>
        <w:tc>
          <w:tcPr>
            <w:tcW w:w="1070" w:type="dxa"/>
            <w:tcBorders>
              <w:top w:val="single" w:sz="4" w:space="0" w:color="auto"/>
              <w:left w:val="single" w:sz="4" w:space="0" w:color="auto"/>
              <w:bottom w:val="single" w:sz="4" w:space="0" w:color="auto"/>
              <w:right w:val="single" w:sz="4" w:space="0" w:color="auto"/>
            </w:tcBorders>
            <w:hideMark/>
          </w:tcPr>
          <w:p w14:paraId="3480982B"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1 ч.</w:t>
            </w:r>
          </w:p>
        </w:tc>
        <w:tc>
          <w:tcPr>
            <w:tcW w:w="13289" w:type="dxa"/>
            <w:tcBorders>
              <w:top w:val="single" w:sz="4" w:space="0" w:color="auto"/>
              <w:left w:val="single" w:sz="4" w:space="0" w:color="auto"/>
              <w:bottom w:val="single" w:sz="4" w:space="0" w:color="auto"/>
              <w:right w:val="single" w:sz="4" w:space="0" w:color="auto"/>
            </w:tcBorders>
            <w:hideMark/>
          </w:tcPr>
          <w:p w14:paraId="445A8974" w14:textId="77777777" w:rsidR="00836541" w:rsidRPr="00836541" w:rsidRDefault="00836541" w:rsidP="00836541">
            <w:pPr>
              <w:widowControl w:val="0"/>
              <w:spacing w:after="0" w:line="240" w:lineRule="auto"/>
              <w:jc w:val="both"/>
              <w:outlineLvl w:val="1"/>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b/>
                <w:bCs/>
                <w:noProof/>
                <w:color w:val="000000"/>
                <w:sz w:val="24"/>
                <w:szCs w:val="24"/>
                <w:lang w:eastAsia="ru-RU"/>
              </w:rPr>
              <w:t>Татарская литература позднего Средневековья (вторая пол.</w:t>
            </w:r>
            <w:r w:rsidRPr="00836541">
              <w:rPr>
                <w:rFonts w:ascii="Times New Roman" w:eastAsia="Times New Roman" w:hAnsi="Times New Roman" w:cs="Times New Roman"/>
                <w:b/>
                <w:bCs/>
                <w:color w:val="000000"/>
                <w:sz w:val="24"/>
                <w:szCs w:val="24"/>
                <w:lang w:eastAsia="ru-RU"/>
              </w:rPr>
              <w:t>XVI-</w:t>
            </w:r>
            <w:r w:rsidRPr="00836541">
              <w:rPr>
                <w:rFonts w:ascii="Times New Roman" w:eastAsia="Times New Roman" w:hAnsi="Times New Roman" w:cs="Times New Roman"/>
                <w:b/>
                <w:bCs/>
                <w:noProof/>
                <w:color w:val="000000"/>
                <w:sz w:val="24"/>
                <w:szCs w:val="24"/>
                <w:lang w:eastAsia="ru-RU"/>
              </w:rPr>
              <w:t xml:space="preserve">первая треть </w:t>
            </w:r>
            <w:r w:rsidRPr="00836541">
              <w:rPr>
                <w:rFonts w:ascii="Times New Roman" w:eastAsia="Times New Roman" w:hAnsi="Times New Roman" w:cs="Times New Roman"/>
                <w:b/>
                <w:bCs/>
                <w:color w:val="000000"/>
                <w:sz w:val="24"/>
                <w:szCs w:val="24"/>
                <w:lang w:eastAsia="ru-RU"/>
              </w:rPr>
              <w:t xml:space="preserve">XIX </w:t>
            </w:r>
            <w:r w:rsidRPr="00836541">
              <w:rPr>
                <w:rFonts w:ascii="Times New Roman" w:eastAsia="Times New Roman" w:hAnsi="Times New Roman" w:cs="Times New Roman"/>
                <w:b/>
                <w:bCs/>
                <w:noProof/>
                <w:color w:val="000000"/>
                <w:sz w:val="24"/>
                <w:szCs w:val="24"/>
                <w:lang w:eastAsia="ru-RU"/>
              </w:rPr>
              <w:t>веков)</w:t>
            </w:r>
            <w:r w:rsidRPr="00836541">
              <w:rPr>
                <w:rFonts w:ascii="Times New Roman" w:eastAsia="Times New Roman" w:hAnsi="Times New Roman" w:cs="Times New Roman"/>
                <w:noProof/>
                <w:color w:val="000000"/>
                <w:sz w:val="24"/>
                <w:szCs w:val="24"/>
                <w:lang w:eastAsia="ru-RU"/>
              </w:rPr>
              <w:t xml:space="preserve">. </w:t>
            </w:r>
            <w:r w:rsidRPr="00836541">
              <w:rPr>
                <w:rFonts w:ascii="Times New Roman" w:eastAsia="Times New Roman" w:hAnsi="Times New Roman" w:cs="Times New Roman"/>
                <w:noProof/>
                <w:spacing w:val="1"/>
                <w:sz w:val="24"/>
                <w:szCs w:val="24"/>
                <w:lang w:eastAsia="ru-RU"/>
              </w:rPr>
              <w:t>Появление в литературе исторических хроник и героических повествований</w:t>
            </w:r>
            <w:r w:rsidRPr="00836541">
              <w:rPr>
                <w:rFonts w:ascii="Times New Roman" w:eastAsia="Times New Roman" w:hAnsi="Times New Roman" w:cs="Times New Roman"/>
                <w:noProof/>
                <w:color w:val="000000"/>
                <w:sz w:val="24"/>
                <w:szCs w:val="24"/>
                <w:lang w:eastAsia="ru-RU"/>
              </w:rPr>
              <w:t xml:space="preserve">. Отражение кризисного состояния татарского общества в хикметах – </w:t>
            </w:r>
            <w:r w:rsidRPr="00836541">
              <w:rPr>
                <w:rFonts w:ascii="Times New Roman" w:eastAsia="Times New Roman" w:hAnsi="Times New Roman" w:cs="Times New Roman"/>
                <w:noProof/>
                <w:color w:val="000000"/>
                <w:sz w:val="24"/>
                <w:szCs w:val="24"/>
                <w:lang w:eastAsia="ru-RU"/>
              </w:rPr>
              <w:lastRenderedPageBreak/>
              <w:t>философских изречениях Мэвла Колый.</w:t>
            </w:r>
          </w:p>
          <w:p w14:paraId="60580D31" w14:textId="77777777" w:rsidR="00836541" w:rsidRPr="00836541" w:rsidRDefault="00836541" w:rsidP="00836541">
            <w:pPr>
              <w:widowControl w:val="0"/>
              <w:spacing w:after="0" w:line="240" w:lineRule="auto"/>
              <w:jc w:val="both"/>
              <w:outlineLvl w:val="1"/>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Сдвиг в сторону развития светской литературы с начала </w:t>
            </w:r>
            <w:proofErr w:type="gramStart"/>
            <w:r w:rsidRPr="00836541">
              <w:rPr>
                <w:rFonts w:ascii="Times New Roman" w:eastAsia="Times New Roman" w:hAnsi="Times New Roman" w:cs="Times New Roman"/>
                <w:sz w:val="24"/>
                <w:szCs w:val="24"/>
                <w:lang w:eastAsia="ru-RU"/>
              </w:rPr>
              <w:t>Х</w:t>
            </w:r>
            <w:proofErr w:type="gramEnd"/>
            <w:r w:rsidRPr="00836541">
              <w:rPr>
                <w:rFonts w:ascii="Times New Roman" w:eastAsia="Times New Roman" w:hAnsi="Times New Roman" w:cs="Times New Roman"/>
                <w:sz w:val="24"/>
                <w:szCs w:val="24"/>
                <w:lang w:eastAsia="ru-RU"/>
              </w:rPr>
              <w:t>VIII в..</w:t>
            </w:r>
          </w:p>
          <w:p w14:paraId="2CFEF9C7" w14:textId="77777777" w:rsidR="00836541" w:rsidRPr="00836541" w:rsidRDefault="00836541" w:rsidP="00836541">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Религиозное реформаторство: Таджеддин Ялчыгул (1768-1838),</w:t>
            </w:r>
            <w:r w:rsidRPr="00836541">
              <w:rPr>
                <w:rFonts w:ascii="Times New Roman" w:eastAsia="Times New Roman" w:hAnsi="Times New Roman" w:cs="Times New Roman"/>
                <w:noProof/>
                <w:spacing w:val="4"/>
                <w:sz w:val="24"/>
                <w:szCs w:val="24"/>
                <w:lang w:eastAsia="ru-RU"/>
              </w:rPr>
              <w:t xml:space="preserve"> ГабденнасрКурсави (1776-1812)</w:t>
            </w:r>
            <w:r w:rsidRPr="00836541">
              <w:rPr>
                <w:rFonts w:ascii="Times New Roman" w:eastAsia="Times New Roman" w:hAnsi="Times New Roman" w:cs="Times New Roman"/>
                <w:sz w:val="24"/>
                <w:szCs w:val="24"/>
                <w:lang w:eastAsia="ru-RU"/>
              </w:rPr>
              <w:t xml:space="preserve">. </w:t>
            </w:r>
          </w:p>
          <w:p w14:paraId="4CC10D20" w14:textId="77777777" w:rsidR="00836541" w:rsidRPr="00836541" w:rsidRDefault="00836541" w:rsidP="00836541">
            <w:pPr>
              <w:widowControl w:val="0"/>
              <w:spacing w:after="0" w:line="240" w:lineRule="auto"/>
              <w:jc w:val="both"/>
              <w:outlineLvl w:val="1"/>
              <w:rPr>
                <w:rFonts w:ascii="Times New Roman" w:eastAsia="Times New Roman" w:hAnsi="Times New Roman" w:cs="Times New Roman"/>
                <w:sz w:val="24"/>
                <w:szCs w:val="24"/>
                <w:lang w:eastAsia="ru-RU"/>
              </w:rPr>
            </w:pPr>
            <w:r w:rsidRPr="00836541">
              <w:rPr>
                <w:rFonts w:ascii="Times New Roman" w:eastAsia="Times New Roman" w:hAnsi="Times New Roman" w:cs="Times New Roman"/>
                <w:noProof/>
                <w:sz w:val="24"/>
                <w:szCs w:val="24"/>
                <w:lang w:eastAsia="ru-RU"/>
              </w:rPr>
              <w:t>Творчество Г. Утыз Имяни (1754-1834) как переходное явление от Средневековья к эпохе просвещения.</w:t>
            </w:r>
          </w:p>
        </w:tc>
      </w:tr>
      <w:tr w:rsidR="00836541" w:rsidRPr="00836541" w14:paraId="4FAA08AD"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0DDB39C4"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lastRenderedPageBreak/>
              <w:t>7.</w:t>
            </w:r>
          </w:p>
        </w:tc>
        <w:tc>
          <w:tcPr>
            <w:tcW w:w="1070" w:type="dxa"/>
            <w:tcBorders>
              <w:top w:val="single" w:sz="4" w:space="0" w:color="auto"/>
              <w:left w:val="single" w:sz="4" w:space="0" w:color="auto"/>
              <w:bottom w:val="single" w:sz="4" w:space="0" w:color="auto"/>
              <w:right w:val="single" w:sz="4" w:space="0" w:color="auto"/>
            </w:tcBorders>
            <w:hideMark/>
          </w:tcPr>
          <w:p w14:paraId="2E43CB21"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1 ч.</w:t>
            </w:r>
          </w:p>
        </w:tc>
        <w:tc>
          <w:tcPr>
            <w:tcW w:w="13289" w:type="dxa"/>
            <w:tcBorders>
              <w:top w:val="single" w:sz="4" w:space="0" w:color="auto"/>
              <w:left w:val="single" w:sz="4" w:space="0" w:color="auto"/>
              <w:bottom w:val="single" w:sz="4" w:space="0" w:color="auto"/>
              <w:right w:val="single" w:sz="4" w:space="0" w:color="auto"/>
            </w:tcBorders>
            <w:hideMark/>
          </w:tcPr>
          <w:p w14:paraId="79D469EE"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b/>
                <w:bCs/>
                <w:sz w:val="24"/>
                <w:szCs w:val="24"/>
                <w:lang w:eastAsia="ru-RU"/>
              </w:rPr>
              <w:t xml:space="preserve">Татарская литература XIX века. </w:t>
            </w:r>
            <w:r w:rsidRPr="00836541">
              <w:rPr>
                <w:rFonts w:ascii="Times New Roman" w:eastAsia="Times New Roman" w:hAnsi="Times New Roman" w:cs="Times New Roman"/>
                <w:sz w:val="24"/>
                <w:szCs w:val="24"/>
                <w:lang w:eastAsia="ru-RU"/>
              </w:rPr>
              <w:t>Повторение и дополнение, систематизация ранее полученных знаний</w:t>
            </w:r>
            <w:proofErr w:type="gramStart"/>
            <w:r w:rsidRPr="00836541">
              <w:rPr>
                <w:rFonts w:ascii="Times New Roman" w:eastAsia="Times New Roman" w:hAnsi="Times New Roman" w:cs="Times New Roman"/>
                <w:sz w:val="24"/>
                <w:szCs w:val="24"/>
                <w:lang w:eastAsia="ru-RU"/>
              </w:rPr>
              <w:t>.</w:t>
            </w:r>
            <w:r w:rsidRPr="00836541">
              <w:rPr>
                <w:rFonts w:ascii="Times New Roman" w:eastAsia="Times New Roman" w:hAnsi="Times New Roman" w:cs="Times New Roman"/>
                <w:noProof/>
                <w:color w:val="000000"/>
                <w:sz w:val="24"/>
                <w:szCs w:val="24"/>
                <w:lang w:eastAsia="ru-RU"/>
              </w:rPr>
              <w:t>О</w:t>
            </w:r>
            <w:proofErr w:type="gramEnd"/>
            <w:r w:rsidRPr="00836541">
              <w:rPr>
                <w:rFonts w:ascii="Times New Roman" w:eastAsia="Times New Roman" w:hAnsi="Times New Roman" w:cs="Times New Roman"/>
                <w:noProof/>
                <w:color w:val="000000"/>
                <w:sz w:val="24"/>
                <w:szCs w:val="24"/>
                <w:lang w:eastAsia="ru-RU"/>
              </w:rPr>
              <w:t xml:space="preserve">собенности общественной и культурной жизни татар в </w:t>
            </w:r>
            <w:r w:rsidRPr="00836541">
              <w:rPr>
                <w:rFonts w:ascii="Times New Roman" w:eastAsia="Times New Roman" w:hAnsi="Times New Roman" w:cs="Times New Roman"/>
                <w:color w:val="000000"/>
                <w:sz w:val="24"/>
                <w:szCs w:val="24"/>
                <w:lang w:eastAsia="ru-RU"/>
              </w:rPr>
              <w:t>XIX</w:t>
            </w:r>
            <w:r w:rsidRPr="00836541">
              <w:rPr>
                <w:rFonts w:ascii="Times New Roman" w:eastAsia="Times New Roman" w:hAnsi="Times New Roman" w:cs="Times New Roman"/>
                <w:noProof/>
                <w:color w:val="000000"/>
                <w:sz w:val="24"/>
                <w:szCs w:val="24"/>
                <w:lang w:eastAsia="ru-RU"/>
              </w:rPr>
              <w:t>веке.</w:t>
            </w:r>
            <w:r w:rsidRPr="00836541">
              <w:rPr>
                <w:rFonts w:ascii="Times New Roman" w:eastAsia="Times New Roman" w:hAnsi="Times New Roman" w:cs="Times New Roman"/>
                <w:noProof/>
                <w:color w:val="000000"/>
                <w:sz w:val="24"/>
                <w:szCs w:val="24"/>
                <w:lang w:eastAsia="ru-RU"/>
              </w:rPr>
              <w:br/>
              <w:t>Появление просветительской идеологии,</w:t>
            </w:r>
            <w:r w:rsidRPr="00836541">
              <w:rPr>
                <w:rFonts w:ascii="Times New Roman" w:eastAsia="Times New Roman" w:hAnsi="Times New Roman" w:cs="Times New Roman"/>
                <w:sz w:val="24"/>
                <w:szCs w:val="24"/>
                <w:lang w:eastAsia="ru-RU"/>
              </w:rPr>
              <w:t xml:space="preserve"> новых жанровых и стилевых структур, которые стали основой для становления татарской светской национальной культуры ХХ в</w:t>
            </w:r>
            <w:r w:rsidRPr="00836541">
              <w:rPr>
                <w:rFonts w:ascii="Times New Roman" w:eastAsia="Times New Roman" w:hAnsi="Times New Roman" w:cs="Times New Roman"/>
                <w:noProof/>
                <w:color w:val="000000"/>
                <w:sz w:val="24"/>
                <w:szCs w:val="24"/>
                <w:lang w:eastAsia="ru-RU"/>
              </w:rPr>
              <w:t>. Трансформация традиций средневековой религиозно-дидактической и суфийской литературы.</w:t>
            </w:r>
          </w:p>
          <w:p w14:paraId="64F0D176" w14:textId="77777777" w:rsidR="00836541" w:rsidRPr="00836541" w:rsidRDefault="00836541" w:rsidP="00836541">
            <w:pPr>
              <w:widowControl w:val="0"/>
              <w:shd w:val="clear" w:color="auto" w:fill="FFFFFF"/>
              <w:tabs>
                <w:tab w:val="left" w:pos="9202"/>
              </w:tabs>
              <w:spacing w:after="0" w:line="240" w:lineRule="auto"/>
              <w:jc w:val="both"/>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noProof/>
                <w:color w:val="000000"/>
                <w:sz w:val="24"/>
                <w:szCs w:val="24"/>
                <w:lang w:eastAsia="ru-RU"/>
              </w:rPr>
              <w:t>Использование в новых условиях традиций средневековой религиозно-дидактической и суфийской литературы (А.Каргалый, Х.Салихова, Ш. Заки, Г.Чокрый и др.). Романтические поэмы-сказания Бахави («Бүз егет» («Буз джигит»), Ахмета Уразаева Курмаши («Таһир и Зөһрә» («Тахир и Зухра»).</w:t>
            </w:r>
          </w:p>
          <w:p w14:paraId="05A07B68" w14:textId="77777777" w:rsidR="00836541" w:rsidRPr="00836541" w:rsidRDefault="00836541" w:rsidP="00836541">
            <w:pPr>
              <w:widowControl w:val="0"/>
              <w:shd w:val="clear" w:color="auto" w:fill="FFFFFF"/>
              <w:tabs>
                <w:tab w:val="left" w:pos="9202"/>
              </w:tabs>
              <w:spacing w:after="0" w:line="240" w:lineRule="auto"/>
              <w:jc w:val="both"/>
              <w:rPr>
                <w:rFonts w:ascii="Times New Roman" w:eastAsia="Times New Roman" w:hAnsi="Times New Roman" w:cs="Times New Roman"/>
                <w:noProof/>
                <w:sz w:val="24"/>
                <w:szCs w:val="24"/>
                <w:lang w:eastAsia="ru-RU"/>
              </w:rPr>
            </w:pPr>
            <w:r w:rsidRPr="00836541">
              <w:rPr>
                <w:rFonts w:ascii="Times New Roman" w:eastAsia="Times New Roman" w:hAnsi="Times New Roman" w:cs="Times New Roman"/>
                <w:sz w:val="24"/>
                <w:szCs w:val="24"/>
                <w:lang w:eastAsia="ru-RU"/>
              </w:rPr>
              <w:t xml:space="preserve">Просветительское движение у татар. </w:t>
            </w:r>
            <w:r w:rsidRPr="00836541">
              <w:rPr>
                <w:rFonts w:ascii="Times New Roman" w:eastAsia="Times New Roman" w:hAnsi="Times New Roman" w:cs="Times New Roman"/>
                <w:noProof/>
                <w:sz w:val="24"/>
                <w:szCs w:val="24"/>
                <w:lang w:eastAsia="ru-RU"/>
              </w:rPr>
              <w:t xml:space="preserve">Просветительская деятельность Г. Курсави, И. Хальфина, К. Насыри, Ш. Марджани, Х. Фаизханова, И. Гаспринского и др. </w:t>
            </w:r>
          </w:p>
          <w:p w14:paraId="78AAE898" w14:textId="77777777" w:rsidR="00836541" w:rsidRPr="00836541" w:rsidRDefault="00836541" w:rsidP="00836541">
            <w:pPr>
              <w:widowControl w:val="0"/>
              <w:shd w:val="clear" w:color="auto" w:fill="FFFFFF"/>
              <w:tabs>
                <w:tab w:val="left" w:pos="9202"/>
              </w:tabs>
              <w:spacing w:after="0" w:line="240" w:lineRule="auto"/>
              <w:jc w:val="both"/>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noProof/>
                <w:color w:val="000000"/>
                <w:sz w:val="24"/>
                <w:szCs w:val="24"/>
                <w:lang w:eastAsia="ru-RU"/>
              </w:rPr>
              <w:t>Научная и литературная деятельность Каюма Насыри(1825-1902). Традиции восточной обрамленной повести в сказаниях «Әбугалисина» («Ибн Сина») и «Кырык вәзир турында» («О сорока везирях»).</w:t>
            </w:r>
          </w:p>
        </w:tc>
      </w:tr>
      <w:tr w:rsidR="00836541" w:rsidRPr="00836541" w14:paraId="089FF2DE"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491BBF9F"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8.</w:t>
            </w:r>
          </w:p>
        </w:tc>
        <w:tc>
          <w:tcPr>
            <w:tcW w:w="1070" w:type="dxa"/>
            <w:tcBorders>
              <w:top w:val="single" w:sz="4" w:space="0" w:color="auto"/>
              <w:left w:val="single" w:sz="4" w:space="0" w:color="auto"/>
              <w:bottom w:val="single" w:sz="4" w:space="0" w:color="auto"/>
              <w:right w:val="single" w:sz="4" w:space="0" w:color="auto"/>
            </w:tcBorders>
            <w:hideMark/>
          </w:tcPr>
          <w:p w14:paraId="48930A62"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1 ч.</w:t>
            </w:r>
          </w:p>
        </w:tc>
        <w:tc>
          <w:tcPr>
            <w:tcW w:w="13289" w:type="dxa"/>
            <w:tcBorders>
              <w:top w:val="single" w:sz="4" w:space="0" w:color="auto"/>
              <w:left w:val="single" w:sz="4" w:space="0" w:color="auto"/>
              <w:bottom w:val="single" w:sz="4" w:space="0" w:color="auto"/>
              <w:right w:val="single" w:sz="4" w:space="0" w:color="auto"/>
            </w:tcBorders>
            <w:hideMark/>
          </w:tcPr>
          <w:p w14:paraId="4C02205A"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noProof/>
                <w:color w:val="000000"/>
                <w:sz w:val="24"/>
                <w:szCs w:val="24"/>
                <w:lang w:eastAsia="ru-RU"/>
              </w:rPr>
              <w:t xml:space="preserve">Становление реалистической поэзии в творчестве Акмуллы (1831-1895), Якова Емельянова (1848-1898) и др. </w:t>
            </w:r>
            <w:r w:rsidRPr="00836541">
              <w:rPr>
                <w:rFonts w:ascii="Times New Roman" w:eastAsia="Times New Roman" w:hAnsi="Times New Roman" w:cs="Times New Roman"/>
                <w:noProof/>
                <w:color w:val="000000"/>
                <w:spacing w:val="5"/>
                <w:sz w:val="24"/>
                <w:szCs w:val="24"/>
                <w:lang w:eastAsia="ru-RU"/>
              </w:rPr>
              <w:t>Габделжаббар Кандалый (1797-</w:t>
            </w:r>
            <w:r w:rsidRPr="00836541">
              <w:rPr>
                <w:rFonts w:ascii="Times New Roman" w:eastAsia="Times New Roman" w:hAnsi="Times New Roman" w:cs="Times New Roman"/>
                <w:noProof/>
                <w:color w:val="000000"/>
                <w:sz w:val="24"/>
                <w:szCs w:val="24"/>
                <w:lang w:eastAsia="ru-RU"/>
              </w:rPr>
              <w:t>1860) – один из своеобразных поэтов данной эпохи.</w:t>
            </w:r>
          </w:p>
        </w:tc>
      </w:tr>
      <w:tr w:rsidR="00836541" w:rsidRPr="00836541" w14:paraId="2FF47A77"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7B34DDC6"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9.</w:t>
            </w:r>
          </w:p>
        </w:tc>
        <w:tc>
          <w:tcPr>
            <w:tcW w:w="1070" w:type="dxa"/>
            <w:tcBorders>
              <w:top w:val="single" w:sz="4" w:space="0" w:color="auto"/>
              <w:left w:val="single" w:sz="4" w:space="0" w:color="auto"/>
              <w:bottom w:val="single" w:sz="4" w:space="0" w:color="auto"/>
              <w:right w:val="single" w:sz="4" w:space="0" w:color="auto"/>
            </w:tcBorders>
            <w:hideMark/>
          </w:tcPr>
          <w:p w14:paraId="362CFECC" w14:textId="5229A484"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7737BA56" w14:textId="77777777" w:rsidR="00836541" w:rsidRPr="00836541" w:rsidRDefault="00836541" w:rsidP="00836541">
            <w:pPr>
              <w:widowControl w:val="0"/>
              <w:shd w:val="clear" w:color="auto" w:fill="FFFFFF"/>
              <w:tabs>
                <w:tab w:val="left" w:pos="9202"/>
              </w:tabs>
              <w:spacing w:after="0" w:line="240" w:lineRule="auto"/>
              <w:jc w:val="both"/>
              <w:rPr>
                <w:rFonts w:ascii="Times New Roman" w:eastAsia="Times New Roman" w:hAnsi="Times New Roman" w:cs="Times New Roman"/>
                <w:noProof/>
                <w:sz w:val="24"/>
                <w:szCs w:val="24"/>
                <w:lang w:eastAsia="ru-RU"/>
              </w:rPr>
            </w:pPr>
            <w:r w:rsidRPr="00836541">
              <w:rPr>
                <w:rFonts w:ascii="Times New Roman" w:eastAsia="Times New Roman" w:hAnsi="Times New Roman" w:cs="Times New Roman"/>
                <w:noProof/>
                <w:color w:val="000000"/>
                <w:sz w:val="24"/>
                <w:szCs w:val="24"/>
                <w:lang w:eastAsia="ru-RU"/>
              </w:rPr>
              <w:t xml:space="preserve">Становление татарской реалистической прозы. Национальный колорит в прозе Мусы Акъегетзаде (1864-1923) и Захира Бигиева (1870-1902). Проза Закира Хади (1863-1933) и  Шакира Мухаммедова (1865-1923) как переходное явление от просветительского реализма к критическому. Сатирическое изображение купцов в рассказах Шакира Мухаммедова («Япон сугышы, яки Батыргали агай» («Японская война или Господин Батыргали»)). </w:t>
            </w:r>
            <w:r w:rsidRPr="00836541">
              <w:rPr>
                <w:rFonts w:ascii="Times New Roman" w:eastAsia="Times New Roman" w:hAnsi="Times New Roman" w:cs="Times New Roman"/>
                <w:sz w:val="24"/>
                <w:szCs w:val="24"/>
                <w:lang w:eastAsia="ru-RU"/>
              </w:rPr>
              <w:t>Развитие жанра саяхатнамэ.</w:t>
            </w:r>
          </w:p>
        </w:tc>
      </w:tr>
      <w:tr w:rsidR="00836541" w:rsidRPr="00836541" w14:paraId="7C1A0CE5"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510AFF92"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10. </w:t>
            </w:r>
          </w:p>
        </w:tc>
        <w:tc>
          <w:tcPr>
            <w:tcW w:w="1070" w:type="dxa"/>
            <w:tcBorders>
              <w:top w:val="single" w:sz="4" w:space="0" w:color="auto"/>
              <w:left w:val="single" w:sz="4" w:space="0" w:color="auto"/>
              <w:bottom w:val="single" w:sz="4" w:space="0" w:color="auto"/>
              <w:right w:val="single" w:sz="4" w:space="0" w:color="auto"/>
            </w:tcBorders>
            <w:hideMark/>
          </w:tcPr>
          <w:p w14:paraId="2DFB63CD"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1 ч.</w:t>
            </w:r>
          </w:p>
        </w:tc>
        <w:tc>
          <w:tcPr>
            <w:tcW w:w="13289" w:type="dxa"/>
            <w:tcBorders>
              <w:top w:val="single" w:sz="4" w:space="0" w:color="auto"/>
              <w:left w:val="single" w:sz="4" w:space="0" w:color="auto"/>
              <w:bottom w:val="single" w:sz="4" w:space="0" w:color="auto"/>
              <w:right w:val="single" w:sz="4" w:space="0" w:color="auto"/>
            </w:tcBorders>
            <w:hideMark/>
          </w:tcPr>
          <w:p w14:paraId="20306832" w14:textId="77777777" w:rsidR="00836541" w:rsidRPr="00836541" w:rsidRDefault="00836541" w:rsidP="00836541">
            <w:pPr>
              <w:widowControl w:val="0"/>
              <w:spacing w:after="0" w:line="240" w:lineRule="auto"/>
              <w:jc w:val="both"/>
              <w:rPr>
                <w:rFonts w:ascii="Times New Roman" w:eastAsia="Times New Roman" w:hAnsi="Times New Roman" w:cs="Times New Roman"/>
                <w:noProof/>
                <w:color w:val="000000"/>
                <w:sz w:val="24"/>
                <w:szCs w:val="24"/>
                <w:lang w:eastAsia="ru-RU"/>
              </w:rPr>
            </w:pPr>
            <w:r w:rsidRPr="00836541">
              <w:rPr>
                <w:rFonts w:ascii="Times New Roman" w:eastAsia="Times New Roman" w:hAnsi="Times New Roman" w:cs="Times New Roman"/>
                <w:b/>
                <w:bCs/>
                <w:sz w:val="24"/>
                <w:szCs w:val="24"/>
                <w:lang w:eastAsia="ru-RU"/>
              </w:rPr>
              <w:t xml:space="preserve">Татарская литература начала XX века. </w:t>
            </w:r>
            <w:r w:rsidRPr="00836541">
              <w:rPr>
                <w:rFonts w:ascii="Times New Roman" w:eastAsia="Times New Roman" w:hAnsi="Times New Roman" w:cs="Times New Roman"/>
                <w:noProof/>
                <w:color w:val="000000"/>
                <w:sz w:val="24"/>
                <w:szCs w:val="24"/>
                <w:lang w:eastAsia="ru-RU"/>
              </w:rPr>
              <w:t xml:space="preserve">Культурно-общественная и литературная ситуация в начале ХХ века.Трансформация эстетической, общественной мысли у татар. Синтез восточных и западных традиций в литературе. Плюрализм художественных поисков,  литературных направлений, течений, стилей, приемов и т.д. </w:t>
            </w:r>
          </w:p>
        </w:tc>
      </w:tr>
      <w:tr w:rsidR="00836541" w:rsidRPr="00836541" w14:paraId="5829FCFD"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0E6D9904"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11. </w:t>
            </w:r>
          </w:p>
        </w:tc>
        <w:tc>
          <w:tcPr>
            <w:tcW w:w="1070" w:type="dxa"/>
            <w:tcBorders>
              <w:top w:val="single" w:sz="4" w:space="0" w:color="auto"/>
              <w:left w:val="single" w:sz="4" w:space="0" w:color="auto"/>
              <w:bottom w:val="single" w:sz="4" w:space="0" w:color="auto"/>
              <w:right w:val="single" w:sz="4" w:space="0" w:color="auto"/>
            </w:tcBorders>
            <w:hideMark/>
          </w:tcPr>
          <w:p w14:paraId="1D93F09E" w14:textId="192AB6A6"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4F829FC9" w14:textId="77777777" w:rsidR="00836541" w:rsidRPr="00836541" w:rsidRDefault="00836541" w:rsidP="00836541">
            <w:pPr>
              <w:widowControl w:val="0"/>
              <w:shd w:val="clear" w:color="auto" w:fill="FFFFFF"/>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i/>
                <w:iCs/>
                <w:color w:val="000000"/>
                <w:sz w:val="24"/>
                <w:szCs w:val="24"/>
                <w:lang w:eastAsia="ru-RU"/>
              </w:rPr>
              <w:t xml:space="preserve">Татарская поэзия начала ХХ века. </w:t>
            </w:r>
            <w:r w:rsidRPr="00836541">
              <w:rPr>
                <w:rFonts w:ascii="Times New Roman" w:eastAsia="Times New Roman" w:hAnsi="Times New Roman" w:cs="Times New Roman"/>
                <w:color w:val="000000"/>
                <w:sz w:val="24"/>
                <w:szCs w:val="24"/>
                <w:lang w:eastAsia="ru-RU"/>
              </w:rPr>
              <w:t>Габдулла Тукай (1886-1913) – выдающийся татарский поэт, лирик и сатирик, публицист и литературный критик. Традиции средневековой восточной литературы в поэзии и прозе Тукая. Переводы басен Крылова.</w:t>
            </w:r>
          </w:p>
          <w:p w14:paraId="6138B94F"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color w:val="000000"/>
                <w:sz w:val="24"/>
                <w:szCs w:val="24"/>
                <w:lang w:eastAsia="ru-RU"/>
              </w:rPr>
              <w:t>Уральский и Казанский периоды творчества Г. Тукая.</w:t>
            </w:r>
          </w:p>
        </w:tc>
      </w:tr>
      <w:tr w:rsidR="00836541" w:rsidRPr="00836541" w14:paraId="76CA8CDB"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5DDB6853"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12. </w:t>
            </w:r>
          </w:p>
        </w:tc>
        <w:tc>
          <w:tcPr>
            <w:tcW w:w="1070" w:type="dxa"/>
            <w:tcBorders>
              <w:top w:val="single" w:sz="4" w:space="0" w:color="auto"/>
              <w:left w:val="single" w:sz="4" w:space="0" w:color="auto"/>
              <w:bottom w:val="single" w:sz="4" w:space="0" w:color="auto"/>
              <w:right w:val="single" w:sz="4" w:space="0" w:color="auto"/>
            </w:tcBorders>
            <w:hideMark/>
          </w:tcPr>
          <w:p w14:paraId="453E2001"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1 ч.</w:t>
            </w:r>
          </w:p>
        </w:tc>
        <w:tc>
          <w:tcPr>
            <w:tcW w:w="13289" w:type="dxa"/>
            <w:tcBorders>
              <w:top w:val="single" w:sz="4" w:space="0" w:color="auto"/>
              <w:left w:val="single" w:sz="4" w:space="0" w:color="auto"/>
              <w:bottom w:val="single" w:sz="4" w:space="0" w:color="auto"/>
              <w:right w:val="single" w:sz="4" w:space="0" w:color="auto"/>
            </w:tcBorders>
            <w:hideMark/>
          </w:tcPr>
          <w:p w14:paraId="7B5E96C2"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color w:val="000000"/>
                <w:sz w:val="24"/>
                <w:szCs w:val="24"/>
                <w:lang w:eastAsia="ru-RU"/>
              </w:rPr>
              <w:t>Творчество Сагита Рамиева (1880-1926). Основные гисьянистские (бунтарские) мотивы в поэзии Рамиева.</w:t>
            </w:r>
          </w:p>
        </w:tc>
      </w:tr>
      <w:tr w:rsidR="00836541" w:rsidRPr="00836541" w14:paraId="74E5F0D2"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538A9B7A"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13. </w:t>
            </w:r>
          </w:p>
        </w:tc>
        <w:tc>
          <w:tcPr>
            <w:tcW w:w="1070" w:type="dxa"/>
            <w:tcBorders>
              <w:top w:val="single" w:sz="4" w:space="0" w:color="auto"/>
              <w:left w:val="single" w:sz="4" w:space="0" w:color="auto"/>
              <w:bottom w:val="single" w:sz="4" w:space="0" w:color="auto"/>
              <w:right w:val="single" w:sz="4" w:space="0" w:color="auto"/>
            </w:tcBorders>
            <w:hideMark/>
          </w:tcPr>
          <w:p w14:paraId="077B8325" w14:textId="24588B7D"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2862E488"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color w:val="000000"/>
                <w:sz w:val="24"/>
                <w:szCs w:val="24"/>
                <w:lang w:eastAsia="ru-RU"/>
              </w:rPr>
              <w:t>Творчество Дэрдменда (Закира Рамиева, 1859-1921). Особенности философскойлирики Дэрдменда, тяготение поэта к историческим конфликтам, к национальной и общечеловеческой тематике, экзистенциальным мотивам.</w:t>
            </w:r>
          </w:p>
        </w:tc>
      </w:tr>
      <w:tr w:rsidR="00836541" w:rsidRPr="00836541" w14:paraId="0C938A53"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3454AA11"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14. </w:t>
            </w:r>
          </w:p>
        </w:tc>
        <w:tc>
          <w:tcPr>
            <w:tcW w:w="1070" w:type="dxa"/>
            <w:tcBorders>
              <w:top w:val="single" w:sz="4" w:space="0" w:color="auto"/>
              <w:left w:val="single" w:sz="4" w:space="0" w:color="auto"/>
              <w:bottom w:val="single" w:sz="4" w:space="0" w:color="auto"/>
              <w:right w:val="single" w:sz="4" w:space="0" w:color="auto"/>
            </w:tcBorders>
            <w:hideMark/>
          </w:tcPr>
          <w:p w14:paraId="2F0D18BB" w14:textId="27E3CE83"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247A8D82"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i/>
                <w:iCs/>
                <w:color w:val="000000"/>
                <w:sz w:val="24"/>
                <w:szCs w:val="24"/>
                <w:lang w:eastAsia="ru-RU"/>
              </w:rPr>
              <w:t xml:space="preserve">Татарская проза начала ХХ века. </w:t>
            </w:r>
            <w:r w:rsidRPr="00836541">
              <w:rPr>
                <w:rFonts w:ascii="Times New Roman" w:eastAsia="Times New Roman" w:hAnsi="Times New Roman" w:cs="Times New Roman"/>
                <w:noProof/>
                <w:color w:val="000000"/>
                <w:sz w:val="24"/>
                <w:szCs w:val="24"/>
                <w:lang w:eastAsia="ru-RU"/>
              </w:rPr>
              <w:t xml:space="preserve">Фатих Амирхан(1886-1926). Критика феодальной косности, утверждение просветительских идеалов, утопических воззрений в сатирической повести </w:t>
            </w:r>
            <w:r w:rsidRPr="00836541">
              <w:rPr>
                <w:rFonts w:ascii="Times New Roman" w:eastAsia="Times New Roman" w:hAnsi="Times New Roman" w:cs="Times New Roman"/>
                <w:noProof/>
                <w:color w:val="000000"/>
                <w:spacing w:val="1"/>
                <w:sz w:val="24"/>
                <w:szCs w:val="24"/>
                <w:lang w:eastAsia="ru-RU"/>
              </w:rPr>
              <w:t>«Фәтхулла хәзрәт»</w:t>
            </w:r>
            <w:r w:rsidRPr="00836541">
              <w:rPr>
                <w:rFonts w:ascii="Times New Roman" w:eastAsia="Times New Roman" w:hAnsi="Times New Roman" w:cs="Times New Roman"/>
                <w:noProof/>
                <w:color w:val="000000"/>
                <w:sz w:val="24"/>
                <w:szCs w:val="24"/>
                <w:lang w:eastAsia="ru-RU"/>
              </w:rPr>
              <w:t>(«Фатхулла хазрет»). Художественные эксперименты в творчестве Амирхана. Творчество Гаяза Исхаки (1878–1954) в контексте истории татарской литературы. Просветительский период творчества писателя (1897-1904).</w:t>
            </w:r>
            <w:r w:rsidRPr="00836541">
              <w:rPr>
                <w:rFonts w:ascii="Times New Roman" w:eastAsia="Times New Roman" w:hAnsi="Times New Roman" w:cs="Times New Roman"/>
                <w:color w:val="000000"/>
                <w:sz w:val="24"/>
                <w:szCs w:val="24"/>
                <w:lang w:eastAsia="ru-RU"/>
              </w:rPr>
              <w:t xml:space="preserve"> Творчество Исхаки в десятые годы (1911-1918). Разоблачение         политики         национально–колониального гнета, насильственной христианизации в романтической трагедии </w:t>
            </w:r>
            <w:r w:rsidRPr="00836541">
              <w:rPr>
                <w:rFonts w:ascii="Times New Roman" w:eastAsia="Times New Roman" w:hAnsi="Times New Roman" w:cs="Times New Roman"/>
                <w:noProof/>
                <w:color w:val="000000"/>
                <w:spacing w:val="1"/>
                <w:sz w:val="24"/>
                <w:szCs w:val="24"/>
                <w:lang w:eastAsia="ru-RU"/>
              </w:rPr>
              <w:lastRenderedPageBreak/>
              <w:t>«Зөләйха</w:t>
            </w:r>
            <w:proofErr w:type="gramStart"/>
            <w:r w:rsidRPr="00836541">
              <w:rPr>
                <w:rFonts w:ascii="Times New Roman" w:eastAsia="Times New Roman" w:hAnsi="Times New Roman" w:cs="Times New Roman"/>
                <w:noProof/>
                <w:color w:val="000000"/>
                <w:spacing w:val="1"/>
                <w:sz w:val="24"/>
                <w:szCs w:val="24"/>
                <w:lang w:eastAsia="ru-RU"/>
              </w:rPr>
              <w:t>»</w:t>
            </w:r>
            <w:r w:rsidRPr="00836541">
              <w:rPr>
                <w:rFonts w:ascii="Times New Roman" w:eastAsia="Times New Roman" w:hAnsi="Times New Roman" w:cs="Times New Roman"/>
                <w:color w:val="000000"/>
                <w:sz w:val="24"/>
                <w:szCs w:val="24"/>
                <w:lang w:eastAsia="ru-RU"/>
              </w:rPr>
              <w:t>(</w:t>
            </w:r>
            <w:proofErr w:type="gramEnd"/>
            <w:r w:rsidRPr="00836541">
              <w:rPr>
                <w:rFonts w:ascii="Times New Roman" w:eastAsia="Times New Roman" w:hAnsi="Times New Roman" w:cs="Times New Roman"/>
                <w:color w:val="000000"/>
                <w:sz w:val="24"/>
                <w:szCs w:val="24"/>
                <w:lang w:eastAsia="ru-RU"/>
              </w:rPr>
              <w:t>«Зулейха», завершена в 1912 г.).</w:t>
            </w:r>
          </w:p>
        </w:tc>
      </w:tr>
      <w:tr w:rsidR="00836541" w:rsidRPr="00836541" w14:paraId="1AE5A52A"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132E3A51"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lastRenderedPageBreak/>
              <w:t>15.</w:t>
            </w:r>
          </w:p>
        </w:tc>
        <w:tc>
          <w:tcPr>
            <w:tcW w:w="1070" w:type="dxa"/>
            <w:tcBorders>
              <w:top w:val="single" w:sz="4" w:space="0" w:color="auto"/>
              <w:left w:val="single" w:sz="4" w:space="0" w:color="auto"/>
              <w:bottom w:val="single" w:sz="4" w:space="0" w:color="auto"/>
              <w:right w:val="single" w:sz="4" w:space="0" w:color="auto"/>
            </w:tcBorders>
            <w:hideMark/>
          </w:tcPr>
          <w:p w14:paraId="6F7FF6B0" w14:textId="4BA6FC98"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1B279FCC" w14:textId="77777777" w:rsidR="00836541" w:rsidRPr="00836541" w:rsidRDefault="00836541" w:rsidP="00836541">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6541">
              <w:rPr>
                <w:rFonts w:ascii="Times New Roman" w:eastAsia="Times New Roman" w:hAnsi="Times New Roman" w:cs="Times New Roman"/>
                <w:color w:val="000000"/>
                <w:sz w:val="24"/>
                <w:szCs w:val="24"/>
                <w:lang w:eastAsia="ru-RU"/>
              </w:rPr>
              <w:t xml:space="preserve">Шариф Камал (1884-1942) – углубление принципов критического реализма в повести </w:t>
            </w:r>
            <w:r w:rsidRPr="00836541">
              <w:rPr>
                <w:rFonts w:ascii="Times New Roman" w:eastAsia="Times New Roman" w:hAnsi="Times New Roman" w:cs="Times New Roman"/>
                <w:noProof/>
                <w:color w:val="000000"/>
                <w:spacing w:val="1"/>
                <w:sz w:val="24"/>
                <w:szCs w:val="24"/>
                <w:lang w:eastAsia="ru-RU"/>
              </w:rPr>
              <w:t xml:space="preserve">«Акчарлаклар» </w:t>
            </w:r>
            <w:r w:rsidRPr="00836541">
              <w:rPr>
                <w:rFonts w:ascii="Times New Roman" w:eastAsia="Times New Roman" w:hAnsi="Times New Roman" w:cs="Times New Roman"/>
                <w:color w:val="000000"/>
                <w:sz w:val="24"/>
                <w:szCs w:val="24"/>
                <w:lang w:eastAsia="ru-RU"/>
              </w:rPr>
              <w:t xml:space="preserve">(«Чайки»), импрессионистический   стиль   произведений   Шарифа   Камала.   Комедия </w:t>
            </w:r>
            <w:r w:rsidRPr="00836541">
              <w:rPr>
                <w:rFonts w:ascii="Times New Roman" w:eastAsia="Times New Roman" w:hAnsi="Times New Roman" w:cs="Times New Roman"/>
                <w:noProof/>
                <w:color w:val="000000"/>
                <w:spacing w:val="1"/>
                <w:sz w:val="24"/>
                <w:szCs w:val="24"/>
                <w:lang w:eastAsia="ru-RU"/>
              </w:rPr>
              <w:t>«Хаҗи әфәнде өйләнә»</w:t>
            </w:r>
            <w:r w:rsidRPr="00836541">
              <w:rPr>
                <w:rFonts w:ascii="Times New Roman" w:eastAsia="Times New Roman" w:hAnsi="Times New Roman" w:cs="Times New Roman"/>
                <w:color w:val="000000"/>
                <w:sz w:val="24"/>
                <w:szCs w:val="24"/>
                <w:lang w:eastAsia="ru-RU"/>
              </w:rPr>
              <w:t>(«Господин Хаджи женится»).</w:t>
            </w:r>
          </w:p>
          <w:p w14:paraId="5A2A1147" w14:textId="77777777" w:rsidR="00836541" w:rsidRPr="00836541" w:rsidRDefault="00836541" w:rsidP="00836541">
            <w:pPr>
              <w:widowControl w:val="0"/>
              <w:spacing w:after="0" w:line="240" w:lineRule="auto"/>
              <w:jc w:val="both"/>
              <w:rPr>
                <w:rFonts w:ascii="Times New Roman" w:eastAsia="Times New Roman" w:hAnsi="Times New Roman" w:cs="Times New Roman"/>
                <w:i/>
                <w:iCs/>
                <w:color w:val="000000"/>
                <w:sz w:val="24"/>
                <w:szCs w:val="24"/>
                <w:lang w:eastAsia="ru-RU"/>
              </w:rPr>
            </w:pPr>
            <w:r w:rsidRPr="00836541">
              <w:rPr>
                <w:rFonts w:ascii="Times New Roman" w:eastAsia="Times New Roman" w:hAnsi="Times New Roman" w:cs="Times New Roman"/>
                <w:color w:val="000000"/>
                <w:sz w:val="24"/>
                <w:szCs w:val="24"/>
                <w:lang w:eastAsia="ru-RU"/>
              </w:rPr>
              <w:t xml:space="preserve">    Галимджан Ибрагимов (1887-1938)</w:t>
            </w:r>
            <w:r w:rsidRPr="00836541">
              <w:rPr>
                <w:rFonts w:ascii="Times New Roman" w:eastAsia="Times New Roman" w:hAnsi="Times New Roman" w:cs="Times New Roman"/>
                <w:b/>
                <w:bCs/>
                <w:color w:val="000000"/>
                <w:sz w:val="24"/>
                <w:szCs w:val="24"/>
                <w:lang w:eastAsia="ru-RU"/>
              </w:rPr>
              <w:t xml:space="preserve"> –</w:t>
            </w:r>
            <w:r w:rsidRPr="00836541">
              <w:rPr>
                <w:rFonts w:ascii="Times New Roman" w:eastAsia="Times New Roman" w:hAnsi="Times New Roman" w:cs="Times New Roman"/>
                <w:color w:val="000000"/>
                <w:sz w:val="24"/>
                <w:szCs w:val="24"/>
                <w:lang w:eastAsia="ru-RU"/>
              </w:rPr>
              <w:t xml:space="preserve"> выдающийся романтик в татарской литературе начала XX века. Исключительные характеры, необычные ситуации, проблема свободы личности в повести </w:t>
            </w:r>
            <w:r w:rsidRPr="00836541">
              <w:rPr>
                <w:rFonts w:ascii="Times New Roman" w:eastAsia="Times New Roman" w:hAnsi="Times New Roman" w:cs="Times New Roman"/>
                <w:noProof/>
                <w:color w:val="000000"/>
                <w:spacing w:val="1"/>
                <w:sz w:val="24"/>
                <w:szCs w:val="24"/>
                <w:lang w:eastAsia="ru-RU"/>
              </w:rPr>
              <w:t xml:space="preserve">«Татар халкы ниләр күрми» </w:t>
            </w:r>
            <w:r w:rsidRPr="00836541">
              <w:rPr>
                <w:rFonts w:ascii="Times New Roman" w:eastAsia="Times New Roman" w:hAnsi="Times New Roman" w:cs="Times New Roman"/>
                <w:color w:val="000000"/>
                <w:sz w:val="24"/>
                <w:szCs w:val="24"/>
                <w:lang w:eastAsia="ru-RU"/>
              </w:rPr>
              <w:t xml:space="preserve">(«Судьба татарки»). Культ любви, природы и искусства в рассказах </w:t>
            </w:r>
            <w:r w:rsidRPr="00836541">
              <w:rPr>
                <w:rFonts w:ascii="Times New Roman" w:eastAsia="Times New Roman" w:hAnsi="Times New Roman" w:cs="Times New Roman"/>
                <w:noProof/>
                <w:color w:val="000000"/>
                <w:spacing w:val="1"/>
                <w:sz w:val="24"/>
                <w:szCs w:val="24"/>
                <w:lang w:eastAsia="ru-RU"/>
              </w:rPr>
              <w:t>«Уты сүнгән җәһәннәм</w:t>
            </w:r>
            <w:proofErr w:type="gramStart"/>
            <w:r w:rsidRPr="00836541">
              <w:rPr>
                <w:rFonts w:ascii="Times New Roman" w:eastAsia="Times New Roman" w:hAnsi="Times New Roman" w:cs="Times New Roman"/>
                <w:noProof/>
                <w:color w:val="000000"/>
                <w:spacing w:val="1"/>
                <w:sz w:val="24"/>
                <w:szCs w:val="24"/>
                <w:lang w:eastAsia="ru-RU"/>
              </w:rPr>
              <w:t>»</w:t>
            </w:r>
            <w:r w:rsidRPr="00836541">
              <w:rPr>
                <w:rFonts w:ascii="Times New Roman" w:eastAsia="Times New Roman" w:hAnsi="Times New Roman" w:cs="Times New Roman"/>
                <w:color w:val="000000"/>
                <w:sz w:val="24"/>
                <w:szCs w:val="24"/>
                <w:lang w:eastAsia="ru-RU"/>
              </w:rPr>
              <w:t>(</w:t>
            </w:r>
            <w:proofErr w:type="gramEnd"/>
            <w:r w:rsidRPr="00836541">
              <w:rPr>
                <w:rFonts w:ascii="Times New Roman" w:eastAsia="Times New Roman" w:hAnsi="Times New Roman" w:cs="Times New Roman"/>
                <w:color w:val="000000"/>
                <w:sz w:val="24"/>
                <w:szCs w:val="24"/>
                <w:lang w:eastAsia="ru-RU"/>
              </w:rPr>
              <w:t>«Угасший ад»), «Сөю - сәгадәт» («Любовь – счастье»), «Диңгездә» («В море»).</w:t>
            </w:r>
          </w:p>
        </w:tc>
      </w:tr>
      <w:tr w:rsidR="00836541" w:rsidRPr="00836541" w14:paraId="6EDE6104"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76FE03F6"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16. </w:t>
            </w:r>
          </w:p>
        </w:tc>
        <w:tc>
          <w:tcPr>
            <w:tcW w:w="1070" w:type="dxa"/>
            <w:tcBorders>
              <w:top w:val="single" w:sz="4" w:space="0" w:color="auto"/>
              <w:left w:val="single" w:sz="4" w:space="0" w:color="auto"/>
              <w:bottom w:val="single" w:sz="4" w:space="0" w:color="auto"/>
              <w:right w:val="single" w:sz="4" w:space="0" w:color="auto"/>
            </w:tcBorders>
            <w:hideMark/>
          </w:tcPr>
          <w:p w14:paraId="09EAEE0E" w14:textId="6815E450"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14BB41F7" w14:textId="77777777" w:rsidR="00836541" w:rsidRPr="00836541" w:rsidRDefault="00836541" w:rsidP="00836541">
            <w:pPr>
              <w:widowControl w:val="0"/>
              <w:shd w:val="clear" w:color="auto" w:fill="FFFFFF"/>
              <w:spacing w:after="0" w:line="240" w:lineRule="auto"/>
              <w:jc w:val="both"/>
              <w:rPr>
                <w:rFonts w:ascii="Times New Roman" w:eastAsia="Times New Roman" w:hAnsi="Times New Roman" w:cs="Times New Roman"/>
                <w:color w:val="000000"/>
                <w:sz w:val="24"/>
                <w:szCs w:val="24"/>
                <w:lang w:eastAsia="ru-RU"/>
              </w:rPr>
            </w:pPr>
            <w:r w:rsidRPr="00836541">
              <w:rPr>
                <w:rFonts w:ascii="Times New Roman" w:eastAsia="Times New Roman" w:hAnsi="Times New Roman" w:cs="Times New Roman"/>
                <w:i/>
                <w:iCs/>
                <w:color w:val="000000"/>
                <w:sz w:val="24"/>
                <w:szCs w:val="24"/>
                <w:lang w:eastAsia="ru-RU"/>
              </w:rPr>
              <w:t>Татарская драматургия начала ХХ века.</w:t>
            </w:r>
            <w:r w:rsidRPr="00836541">
              <w:rPr>
                <w:rFonts w:ascii="Times New Roman" w:eastAsia="Times New Roman" w:hAnsi="Times New Roman" w:cs="Times New Roman"/>
                <w:color w:val="000000"/>
                <w:sz w:val="24"/>
                <w:szCs w:val="24"/>
                <w:lang w:eastAsia="ru-RU"/>
              </w:rPr>
              <w:t xml:space="preserve"> Творчество Галиасгара Камала (1879-1933): от просветительства – к реализму. Романтическая драматургия Мирхайдара  Файзи (1891-1928).</w:t>
            </w:r>
          </w:p>
        </w:tc>
      </w:tr>
      <w:tr w:rsidR="00836541" w:rsidRPr="00836541" w14:paraId="57A7D746"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643CD0CF"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17.</w:t>
            </w:r>
          </w:p>
        </w:tc>
        <w:tc>
          <w:tcPr>
            <w:tcW w:w="1070" w:type="dxa"/>
            <w:tcBorders>
              <w:top w:val="single" w:sz="4" w:space="0" w:color="auto"/>
              <w:left w:val="single" w:sz="4" w:space="0" w:color="auto"/>
              <w:bottom w:val="single" w:sz="4" w:space="0" w:color="auto"/>
              <w:right w:val="single" w:sz="4" w:space="0" w:color="auto"/>
            </w:tcBorders>
            <w:hideMark/>
          </w:tcPr>
          <w:p w14:paraId="0C2386DE"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1 ч.</w:t>
            </w:r>
          </w:p>
        </w:tc>
        <w:tc>
          <w:tcPr>
            <w:tcW w:w="13289" w:type="dxa"/>
            <w:tcBorders>
              <w:top w:val="single" w:sz="4" w:space="0" w:color="auto"/>
              <w:left w:val="single" w:sz="4" w:space="0" w:color="auto"/>
              <w:bottom w:val="single" w:sz="4" w:space="0" w:color="auto"/>
              <w:right w:val="single" w:sz="4" w:space="0" w:color="auto"/>
            </w:tcBorders>
            <w:hideMark/>
          </w:tcPr>
          <w:p w14:paraId="49F9BB2E" w14:textId="77777777" w:rsidR="00836541" w:rsidRPr="00836541" w:rsidRDefault="00836541" w:rsidP="00836541">
            <w:pPr>
              <w:widowControl w:val="0"/>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b/>
                <w:bCs/>
                <w:sz w:val="24"/>
                <w:szCs w:val="24"/>
                <w:lang w:eastAsia="ru-RU"/>
              </w:rPr>
              <w:t xml:space="preserve">Татарская литература первой половины XX века (1917-конец 1930-х гг.). </w:t>
            </w:r>
            <w:r w:rsidRPr="00836541">
              <w:rPr>
                <w:rFonts w:ascii="Times New Roman" w:eastAsia="Times New Roman" w:hAnsi="Times New Roman" w:cs="Times New Roman"/>
                <w:sz w:val="24"/>
                <w:szCs w:val="24"/>
                <w:lang w:eastAsia="ru-RU"/>
              </w:rPr>
              <w:t xml:space="preserve">Сложность процесса  развития татарской литературы после 1917 года. Литературные традиции в новых условиях. Принципы периодизации истории татарской литературы ХХ века. </w:t>
            </w:r>
            <w:r w:rsidRPr="00836541">
              <w:rPr>
                <w:rFonts w:ascii="Times New Roman" w:eastAsia="Times New Roman" w:hAnsi="Times New Roman" w:cs="Times New Roman"/>
                <w:i/>
                <w:iCs/>
                <w:sz w:val="24"/>
                <w:szCs w:val="24"/>
                <w:lang w:eastAsia="ru-RU"/>
              </w:rPr>
              <w:t>Литература эпохи революций и гражданской войны.</w:t>
            </w:r>
          </w:p>
          <w:p w14:paraId="0C8EA6F6" w14:textId="77777777" w:rsidR="00836541" w:rsidRPr="00836541" w:rsidRDefault="00836541" w:rsidP="00836541">
            <w:pPr>
              <w:widowControl w:val="0"/>
              <w:spacing w:after="0" w:line="276" w:lineRule="auto"/>
              <w:jc w:val="both"/>
              <w:rPr>
                <w:rFonts w:ascii="Times New Roman" w:eastAsia="Calibri" w:hAnsi="Times New Roman" w:cs="Times New Roman"/>
                <w:sz w:val="24"/>
                <w:szCs w:val="24"/>
                <w:lang w:eastAsia="ru-RU"/>
              </w:rPr>
            </w:pPr>
            <w:r w:rsidRPr="00836541">
              <w:rPr>
                <w:rFonts w:ascii="Times New Roman" w:eastAsia="Calibri" w:hAnsi="Times New Roman" w:cs="Times New Roman"/>
                <w:sz w:val="24"/>
                <w:szCs w:val="24"/>
                <w:lang w:eastAsia="ru-RU"/>
              </w:rPr>
              <w:t xml:space="preserve">Революции 1917  года и судьба татарской литературы. Идейно-эстетическое размежевание писателей. </w:t>
            </w:r>
          </w:p>
        </w:tc>
      </w:tr>
      <w:tr w:rsidR="00836541" w:rsidRPr="00836541" w14:paraId="09E37D6D"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5CFA8333"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18. </w:t>
            </w:r>
          </w:p>
        </w:tc>
        <w:tc>
          <w:tcPr>
            <w:tcW w:w="1070" w:type="dxa"/>
            <w:tcBorders>
              <w:top w:val="single" w:sz="4" w:space="0" w:color="auto"/>
              <w:left w:val="single" w:sz="4" w:space="0" w:color="auto"/>
              <w:bottom w:val="single" w:sz="4" w:space="0" w:color="auto"/>
              <w:right w:val="single" w:sz="4" w:space="0" w:color="auto"/>
            </w:tcBorders>
            <w:hideMark/>
          </w:tcPr>
          <w:p w14:paraId="11883584" w14:textId="109817CC"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3179B157" w14:textId="77777777" w:rsidR="00836541" w:rsidRPr="00836541" w:rsidRDefault="00836541" w:rsidP="00836541">
            <w:pPr>
              <w:widowControl w:val="0"/>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i/>
                <w:iCs/>
                <w:sz w:val="24"/>
                <w:szCs w:val="24"/>
                <w:lang w:eastAsia="ru-RU"/>
              </w:rPr>
              <w:t xml:space="preserve">Литература 20-х годов (1921-1934). </w:t>
            </w:r>
            <w:r w:rsidRPr="00836541">
              <w:rPr>
                <w:rFonts w:ascii="Times New Roman" w:eastAsia="Times New Roman" w:hAnsi="Times New Roman" w:cs="Times New Roman"/>
                <w:sz w:val="24"/>
                <w:szCs w:val="24"/>
                <w:lang w:eastAsia="ru-RU"/>
              </w:rPr>
              <w:t>Творческие объединения 20-х годов («Октябрь», «Сульф»). Образование РАПП и ТАПП.  Существование двух течений в литературе: 1) защита свободы творчества, его многообразия; 2) стремление к нормативной эстетике, попытки управления литературой, преобладание этой тенденции к концу 20-х годов. Противоречивое отношение к литературному наследию.</w:t>
            </w:r>
          </w:p>
          <w:p w14:paraId="24952CC6" w14:textId="77777777" w:rsidR="00836541" w:rsidRPr="00836541" w:rsidRDefault="00836541" w:rsidP="00836541">
            <w:pPr>
              <w:widowControl w:val="0"/>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Основные этапы творчества Х. Такташа: 1916-1923 («Җир уллары»(«Трагедия сынов земли»)); 1924-1931 («Ак чә</w:t>
            </w:r>
            <w:proofErr w:type="gramStart"/>
            <w:r w:rsidRPr="00836541">
              <w:rPr>
                <w:rFonts w:ascii="Times New Roman" w:eastAsia="Times New Roman" w:hAnsi="Times New Roman" w:cs="Times New Roman"/>
                <w:sz w:val="24"/>
                <w:szCs w:val="24"/>
                <w:lang w:eastAsia="ru-RU"/>
              </w:rPr>
              <w:t>ч</w:t>
            </w:r>
            <w:proofErr w:type="gramEnd"/>
            <w:r w:rsidRPr="00836541">
              <w:rPr>
                <w:rFonts w:ascii="Times New Roman" w:eastAsia="Times New Roman" w:hAnsi="Times New Roman" w:cs="Times New Roman"/>
                <w:sz w:val="24"/>
                <w:szCs w:val="24"/>
                <w:lang w:eastAsia="ru-RU"/>
              </w:rPr>
              <w:t xml:space="preserve">әкләр» («Белые цветы»), «Болай... гади җыр гына»  («Так… просто песня…»), «Югалган матурлык» («Утраченная красота»), «Мокамай»  («Мукамай»)). </w:t>
            </w:r>
            <w:proofErr w:type="gramStart"/>
            <w:r w:rsidRPr="00836541">
              <w:rPr>
                <w:rFonts w:ascii="Times New Roman" w:eastAsia="Times New Roman" w:hAnsi="Times New Roman" w:cs="Times New Roman"/>
                <w:sz w:val="24"/>
                <w:szCs w:val="24"/>
                <w:lang w:eastAsia="ru-RU"/>
              </w:rPr>
              <w:t>Гисъянизм как своеобразное  течение национальной литературы (Х. Такташ «Гисъян» («Гыйсъян»  («Гисъян», 1923); «Такташ үлде» («Такташ умер», 1923)).</w:t>
            </w:r>
            <w:proofErr w:type="gramEnd"/>
          </w:p>
        </w:tc>
      </w:tr>
      <w:tr w:rsidR="00836541" w:rsidRPr="00836541" w14:paraId="4EF99800"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774F7BBC"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19. </w:t>
            </w:r>
          </w:p>
        </w:tc>
        <w:tc>
          <w:tcPr>
            <w:tcW w:w="1070" w:type="dxa"/>
            <w:tcBorders>
              <w:top w:val="single" w:sz="4" w:space="0" w:color="auto"/>
              <w:left w:val="single" w:sz="4" w:space="0" w:color="auto"/>
              <w:bottom w:val="single" w:sz="4" w:space="0" w:color="auto"/>
              <w:right w:val="single" w:sz="4" w:space="0" w:color="auto"/>
            </w:tcBorders>
            <w:hideMark/>
          </w:tcPr>
          <w:p w14:paraId="3F4AE3E4" w14:textId="46B850BB"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371580C3" w14:textId="77777777" w:rsidR="00836541" w:rsidRPr="00836541" w:rsidRDefault="00836541" w:rsidP="00836541">
            <w:pPr>
              <w:widowControl w:val="0"/>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Активизация романной жанровой традиции. Формирование эстетики социалистического реализма с его особыми требованиями (жизнеподобная поэтика. Стремление прозаиков старшего поколения к возрождению дореволюционных завоеваний символизма, авангардных поисков в области формы, обращение к языку символов, религиозному подтексту (Ф. Амирхан, Х. Такташ, М. Файзи, К. Тинчурин, Ф. Бурнаш, Гали Рахим и др.).</w:t>
            </w:r>
          </w:p>
        </w:tc>
      </w:tr>
      <w:tr w:rsidR="00836541" w:rsidRPr="00836541" w14:paraId="5774CBF3"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584905B3"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20. </w:t>
            </w:r>
          </w:p>
        </w:tc>
        <w:tc>
          <w:tcPr>
            <w:tcW w:w="1070" w:type="dxa"/>
            <w:tcBorders>
              <w:top w:val="single" w:sz="4" w:space="0" w:color="auto"/>
              <w:left w:val="single" w:sz="4" w:space="0" w:color="auto"/>
              <w:bottom w:val="single" w:sz="4" w:space="0" w:color="auto"/>
              <w:right w:val="single" w:sz="4" w:space="0" w:color="auto"/>
            </w:tcBorders>
            <w:hideMark/>
          </w:tcPr>
          <w:p w14:paraId="046C8BBB" w14:textId="6131F8BB"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53394765"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sz w:val="24"/>
                <w:szCs w:val="24"/>
                <w:lang w:eastAsia="ru-RU"/>
              </w:rPr>
              <w:t>Сатирическая проза 1920-х годов. Попытка иронической трактовки социалистических преобразований (сатирический шарж «</w:t>
            </w:r>
            <w:proofErr w:type="gramStart"/>
            <w:r w:rsidRPr="00836541">
              <w:rPr>
                <w:rFonts w:ascii="Times New Roman" w:eastAsia="Times New Roman" w:hAnsi="Times New Roman" w:cs="Times New Roman"/>
                <w:sz w:val="24"/>
                <w:szCs w:val="24"/>
                <w:lang w:eastAsia="ru-RU"/>
              </w:rPr>
              <w:t>Ш</w:t>
            </w:r>
            <w:proofErr w:type="gramEnd"/>
            <w:r w:rsidRPr="00836541">
              <w:rPr>
                <w:rFonts w:ascii="Times New Roman" w:eastAsia="Times New Roman" w:hAnsi="Times New Roman" w:cs="Times New Roman"/>
                <w:sz w:val="24"/>
                <w:szCs w:val="24"/>
                <w:lang w:eastAsia="ru-RU"/>
              </w:rPr>
              <w:t xml:space="preserve">әфигулла агай»  («Шафигулла агай», 1924, Ф.Амирхана). </w:t>
            </w:r>
          </w:p>
        </w:tc>
      </w:tr>
      <w:tr w:rsidR="00836541" w:rsidRPr="00836541" w14:paraId="7F048F7F"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36C11673"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21. </w:t>
            </w:r>
          </w:p>
        </w:tc>
        <w:tc>
          <w:tcPr>
            <w:tcW w:w="1070" w:type="dxa"/>
            <w:tcBorders>
              <w:top w:val="single" w:sz="4" w:space="0" w:color="auto"/>
              <w:left w:val="single" w:sz="4" w:space="0" w:color="auto"/>
              <w:bottom w:val="single" w:sz="4" w:space="0" w:color="auto"/>
              <w:right w:val="single" w:sz="4" w:space="0" w:color="auto"/>
            </w:tcBorders>
            <w:hideMark/>
          </w:tcPr>
          <w:p w14:paraId="28870635" w14:textId="6DBF5B3D" w:rsidR="00836541" w:rsidRPr="00836541" w:rsidRDefault="00ED1C4B" w:rsidP="008365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36541" w:rsidRPr="00836541">
              <w:rPr>
                <w:rFonts w:ascii="Times New Roman" w:eastAsia="Times New Roman" w:hAnsi="Times New Roman" w:cs="Times New Roman"/>
                <w:sz w:val="24"/>
                <w:szCs w:val="24"/>
                <w:lang w:eastAsia="ru-RU"/>
              </w:rPr>
              <w:t xml:space="preserve"> ч.</w:t>
            </w:r>
          </w:p>
        </w:tc>
        <w:tc>
          <w:tcPr>
            <w:tcW w:w="13289" w:type="dxa"/>
            <w:tcBorders>
              <w:top w:val="single" w:sz="4" w:space="0" w:color="auto"/>
              <w:left w:val="single" w:sz="4" w:space="0" w:color="auto"/>
              <w:bottom w:val="single" w:sz="4" w:space="0" w:color="auto"/>
              <w:right w:val="single" w:sz="4" w:space="0" w:color="auto"/>
            </w:tcBorders>
            <w:hideMark/>
          </w:tcPr>
          <w:p w14:paraId="5F05DD38" w14:textId="77777777" w:rsidR="00836541" w:rsidRPr="00836541" w:rsidRDefault="00836541" w:rsidP="00836541">
            <w:pPr>
              <w:widowControl w:val="0"/>
              <w:spacing w:after="0" w:line="240" w:lineRule="auto"/>
              <w:jc w:val="both"/>
              <w:rPr>
                <w:rFonts w:ascii="Times New Roman" w:eastAsia="Times New Roman" w:hAnsi="Times New Roman" w:cs="Times New Roman"/>
                <w:sz w:val="24"/>
                <w:szCs w:val="24"/>
                <w:lang w:eastAsia="ru-RU"/>
              </w:rPr>
            </w:pPr>
            <w:r w:rsidRPr="00836541">
              <w:rPr>
                <w:rFonts w:ascii="Times New Roman" w:eastAsia="Times New Roman" w:hAnsi="Times New Roman" w:cs="Times New Roman"/>
                <w:i/>
                <w:iCs/>
                <w:sz w:val="24"/>
                <w:szCs w:val="24"/>
                <w:lang w:eastAsia="ru-RU"/>
              </w:rPr>
              <w:t xml:space="preserve">Литература 30-х годов (1934-1941). </w:t>
            </w:r>
            <w:r w:rsidRPr="00836541">
              <w:rPr>
                <w:rFonts w:ascii="Times New Roman" w:eastAsia="Times New Roman" w:hAnsi="Times New Roman" w:cs="Times New Roman"/>
                <w:sz w:val="24"/>
                <w:szCs w:val="24"/>
                <w:lang w:eastAsia="ru-RU"/>
              </w:rPr>
              <w:t xml:space="preserve">Общественно-историческая и литературная жизнь 30-х годов. Активизация песенного жанра. </w:t>
            </w:r>
            <w:proofErr w:type="gramStart"/>
            <w:r w:rsidRPr="00836541">
              <w:rPr>
                <w:rFonts w:ascii="Times New Roman" w:eastAsia="Times New Roman" w:hAnsi="Times New Roman" w:cs="Times New Roman"/>
                <w:sz w:val="24"/>
                <w:szCs w:val="24"/>
                <w:lang w:eastAsia="ru-RU"/>
              </w:rPr>
              <w:t>Романтическое изображение нового человека  (Г.Кутуй «Тапшырылмаган хатлар» («Неотосланные письма»,1935).</w:t>
            </w:r>
            <w:proofErr w:type="gramEnd"/>
          </w:p>
        </w:tc>
      </w:tr>
      <w:tr w:rsidR="00836541" w:rsidRPr="00836541" w14:paraId="58D140DD" w14:textId="77777777" w:rsidTr="00836541">
        <w:tc>
          <w:tcPr>
            <w:tcW w:w="881" w:type="dxa"/>
            <w:tcBorders>
              <w:top w:val="single" w:sz="4" w:space="0" w:color="auto"/>
              <w:left w:val="single" w:sz="4" w:space="0" w:color="auto"/>
              <w:bottom w:val="single" w:sz="4" w:space="0" w:color="auto"/>
              <w:right w:val="single" w:sz="4" w:space="0" w:color="auto"/>
            </w:tcBorders>
            <w:hideMark/>
          </w:tcPr>
          <w:p w14:paraId="6D01F963"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 xml:space="preserve">22. </w:t>
            </w:r>
          </w:p>
        </w:tc>
        <w:tc>
          <w:tcPr>
            <w:tcW w:w="1070" w:type="dxa"/>
            <w:tcBorders>
              <w:top w:val="single" w:sz="4" w:space="0" w:color="auto"/>
              <w:left w:val="single" w:sz="4" w:space="0" w:color="auto"/>
              <w:bottom w:val="single" w:sz="4" w:space="0" w:color="auto"/>
              <w:right w:val="single" w:sz="4" w:space="0" w:color="auto"/>
            </w:tcBorders>
            <w:hideMark/>
          </w:tcPr>
          <w:p w14:paraId="7FC94DB6" w14:textId="77777777" w:rsidR="00836541" w:rsidRPr="00836541" w:rsidRDefault="00836541" w:rsidP="00836541">
            <w:pPr>
              <w:widowControl w:val="0"/>
              <w:spacing w:after="0" w:line="240" w:lineRule="auto"/>
              <w:jc w:val="center"/>
              <w:rPr>
                <w:rFonts w:ascii="Times New Roman" w:eastAsia="Times New Roman" w:hAnsi="Times New Roman" w:cs="Times New Roman"/>
                <w:sz w:val="24"/>
                <w:szCs w:val="24"/>
                <w:lang w:eastAsia="ru-RU"/>
              </w:rPr>
            </w:pPr>
            <w:r w:rsidRPr="00836541">
              <w:rPr>
                <w:rFonts w:ascii="Times New Roman" w:eastAsia="Times New Roman" w:hAnsi="Times New Roman" w:cs="Times New Roman"/>
                <w:sz w:val="24"/>
                <w:szCs w:val="24"/>
                <w:lang w:eastAsia="ru-RU"/>
              </w:rPr>
              <w:t>1 ч.</w:t>
            </w:r>
          </w:p>
        </w:tc>
        <w:tc>
          <w:tcPr>
            <w:tcW w:w="13289" w:type="dxa"/>
            <w:tcBorders>
              <w:top w:val="single" w:sz="4" w:space="0" w:color="auto"/>
              <w:left w:val="single" w:sz="4" w:space="0" w:color="auto"/>
              <w:bottom w:val="single" w:sz="4" w:space="0" w:color="auto"/>
              <w:right w:val="single" w:sz="4" w:space="0" w:color="auto"/>
            </w:tcBorders>
            <w:hideMark/>
          </w:tcPr>
          <w:p w14:paraId="68B73DF8" w14:textId="77777777" w:rsidR="00836541" w:rsidRPr="00836541" w:rsidRDefault="00836541" w:rsidP="00836541">
            <w:pPr>
              <w:widowControl w:val="0"/>
              <w:spacing w:after="0" w:line="240" w:lineRule="auto"/>
              <w:jc w:val="both"/>
              <w:rPr>
                <w:rFonts w:ascii="Times New Roman" w:eastAsia="Times New Roman" w:hAnsi="Times New Roman" w:cs="Times New Roman"/>
                <w:b/>
                <w:bCs/>
                <w:sz w:val="24"/>
                <w:szCs w:val="24"/>
                <w:lang w:eastAsia="ru-RU"/>
              </w:rPr>
            </w:pPr>
            <w:r w:rsidRPr="00836541">
              <w:rPr>
                <w:rFonts w:ascii="Times New Roman" w:eastAsia="Times New Roman" w:hAnsi="Times New Roman" w:cs="Times New Roman"/>
                <w:b/>
                <w:bCs/>
                <w:sz w:val="24"/>
                <w:szCs w:val="24"/>
                <w:lang w:eastAsia="ru-RU"/>
              </w:rPr>
              <w:t>Повторение и обобщение изученного в 10 классе</w:t>
            </w:r>
          </w:p>
        </w:tc>
      </w:tr>
    </w:tbl>
    <w:p w14:paraId="6EB23C18" w14:textId="77777777" w:rsidR="00836541" w:rsidRPr="00836541" w:rsidRDefault="00836541" w:rsidP="00836541">
      <w:pPr>
        <w:spacing w:after="0" w:line="240" w:lineRule="auto"/>
        <w:rPr>
          <w:rFonts w:ascii="Times New Roman" w:eastAsia="Times New Roman" w:hAnsi="Times New Roman" w:cs="Times New Roman"/>
          <w:b/>
          <w:bCs/>
          <w:sz w:val="24"/>
          <w:szCs w:val="24"/>
          <w:lang w:val="tt-RU" w:eastAsia="ru-RU"/>
        </w:rPr>
      </w:pPr>
    </w:p>
    <w:p w14:paraId="43EDF028" w14:textId="29F7DBDE" w:rsidR="00ED1C4B" w:rsidRDefault="00ED1C4B" w:rsidP="00ED1C4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 класс</w:t>
      </w:r>
    </w:p>
    <w:p w14:paraId="316F0FDB" w14:textId="77777777" w:rsidR="00ED1C4B" w:rsidRDefault="00ED1C4B" w:rsidP="00ED1C4B">
      <w:pPr>
        <w:spacing w:after="0" w:line="240" w:lineRule="auto"/>
        <w:jc w:val="center"/>
        <w:rPr>
          <w:rFonts w:ascii="Times New Roman" w:eastAsia="Times New Roman" w:hAnsi="Times New Roman" w:cs="Times New Roman"/>
          <w:b/>
          <w:sz w:val="24"/>
          <w:szCs w:val="24"/>
          <w:lang w:eastAsia="ru-RU"/>
        </w:rPr>
      </w:pPr>
    </w:p>
    <w:p w14:paraId="0D20F13B" w14:textId="0CC01F26" w:rsidR="00ED1C4B" w:rsidRDefault="00ED1C4B" w:rsidP="00ED1C4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ПЛАНИРУЕМЫЕ РЕЗУЛЬТАТЫ ИЗУЧЕНИЯ УЧЕБНОГО ПРЕДМЕТА</w:t>
      </w:r>
    </w:p>
    <w:p w14:paraId="43D317AF" w14:textId="77777777" w:rsidR="00ED1C4B" w:rsidRDefault="00ED1C4B" w:rsidP="00ED1C4B">
      <w:pPr>
        <w:spacing w:after="0" w:line="240" w:lineRule="auto"/>
        <w:jc w:val="center"/>
        <w:rPr>
          <w:rFonts w:ascii="Times New Roman" w:eastAsia="Times New Roman" w:hAnsi="Times New Roman" w:cs="Times New Roman"/>
          <w:b/>
          <w:sz w:val="24"/>
          <w:szCs w:val="24"/>
          <w:lang w:eastAsia="ru-RU"/>
        </w:rPr>
      </w:pPr>
      <w:bookmarkStart w:id="1" w:name="_Toc37874797"/>
      <w:r>
        <w:rPr>
          <w:rFonts w:ascii="Times New Roman" w:eastAsia="Times New Roman" w:hAnsi="Times New Roman" w:cs="Times New Roman"/>
          <w:b/>
          <w:sz w:val="24"/>
          <w:szCs w:val="24"/>
          <w:lang w:eastAsia="ru-RU"/>
        </w:rPr>
        <w:t>Личностные результаты</w:t>
      </w:r>
      <w:bookmarkEnd w:id="1"/>
    </w:p>
    <w:p w14:paraId="144077B5"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 выпускника будут сформированы: </w:t>
      </w:r>
    </w:p>
    <w:p w14:paraId="083D1A26"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 в сфере отношений обучающихся к себе, к своему здоровью, к познанию себя:</w:t>
      </w:r>
    </w:p>
    <w:p w14:paraId="2B20CA8B" w14:textId="77777777" w:rsidR="00ED1C4B" w:rsidRDefault="00ED1C4B" w:rsidP="00ED1C4B">
      <w:pPr>
        <w:numPr>
          <w:ilvl w:val="0"/>
          <w:numId w:val="7"/>
        </w:numPr>
        <w:suppressAutoHyphens/>
        <w:spacing w:after="0" w:line="240" w:lineRule="auto"/>
        <w:ind w:left="0"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14:paraId="24070CD1" w14:textId="77777777" w:rsidR="00ED1C4B" w:rsidRDefault="00ED1C4B" w:rsidP="00ED1C4B">
      <w:pPr>
        <w:numPr>
          <w:ilvl w:val="0"/>
          <w:numId w:val="7"/>
        </w:numPr>
        <w:suppressAutoHyphens/>
        <w:spacing w:after="0" w:line="240" w:lineRule="auto"/>
        <w:ind w:left="0"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готовность и способность </w:t>
      </w:r>
      <w:proofErr w:type="gramStart"/>
      <w:r>
        <w:rPr>
          <w:rFonts w:ascii="Times New Roman" w:hAnsi="Times New Roman" w:cs="Times New Roman"/>
          <w:sz w:val="24"/>
          <w:szCs w:val="24"/>
          <w:bdr w:val="none" w:sz="0" w:space="0" w:color="auto" w:frame="1"/>
        </w:rPr>
        <w:t>обучающихся</w:t>
      </w:r>
      <w:proofErr w:type="gramEnd"/>
      <w:r>
        <w:rPr>
          <w:rFonts w:ascii="Times New Roman" w:hAnsi="Times New Roman" w:cs="Times New Roman"/>
          <w:sz w:val="24"/>
          <w:szCs w:val="24"/>
          <w:bdr w:val="none" w:sz="0" w:space="0" w:color="auto" w:frame="1"/>
        </w:rPr>
        <w:t xml:space="preserve"> к отстаиванию собственного мнения.</w:t>
      </w:r>
    </w:p>
    <w:p w14:paraId="3D836AFE"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Личностные результаты в сфере отношений обучающихся к России как к Родине (Отечеству): </w:t>
      </w:r>
    </w:p>
    <w:p w14:paraId="75AC6D88" w14:textId="77777777" w:rsidR="00ED1C4B" w:rsidRDefault="00ED1C4B" w:rsidP="00ED1C4B">
      <w:pPr>
        <w:numPr>
          <w:ilvl w:val="0"/>
          <w:numId w:val="8"/>
        </w:numPr>
        <w:suppressAutoHyphens/>
        <w:spacing w:after="0" w:line="240" w:lineRule="auto"/>
        <w:ind w:left="0"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14:paraId="72F303BF" w14:textId="77777777" w:rsidR="00ED1C4B" w:rsidRDefault="00ED1C4B" w:rsidP="00ED1C4B">
      <w:pPr>
        <w:numPr>
          <w:ilvl w:val="0"/>
          <w:numId w:val="8"/>
        </w:numPr>
        <w:suppressAutoHyphens/>
        <w:spacing w:after="0" w:line="240" w:lineRule="auto"/>
        <w:ind w:left="0"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14:paraId="6FE3B4A3"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Личностные результаты в сфере отношений обучающихся с окружающими людьми: </w:t>
      </w:r>
    </w:p>
    <w:p w14:paraId="0D95D3F8"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14:paraId="47F18338"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принятие гуманистических ценностей, осознанное, уважительное и доброжелательное отношение к другому человеку, его мнению, мировоззрению.</w:t>
      </w:r>
    </w:p>
    <w:p w14:paraId="1743E90B"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Личностные результаты в сфере отношений обучающихся к окружающему миру, живой природе, художественной культуре: </w:t>
      </w:r>
    </w:p>
    <w:p w14:paraId="234FFB7A"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14:paraId="4E6F3ECD"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экологическая культура, бережное отношение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w:t>
      </w:r>
    </w:p>
    <w:p w14:paraId="1CC92341"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 в сфере отношений обучающихся к семье и родителям, в том числе подготовка к семейной жизни:</w:t>
      </w:r>
    </w:p>
    <w:p w14:paraId="6B5A33DA"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ответственное отношение к созданию семьи на основе осознанного принятия ценностей семейной жизни; </w:t>
      </w:r>
    </w:p>
    <w:p w14:paraId="7E8417B8"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положительный образ семьи, родительства (отцовства и материнства), интериоризация традиционных семейных ценностей. </w:t>
      </w:r>
    </w:p>
    <w:p w14:paraId="2C8EF2D8"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Личностные результаты в сфере отношения обучающихся к труду, в сфере социально-экономических отношений:</w:t>
      </w:r>
    </w:p>
    <w:p w14:paraId="03070BD5"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осознанный выбор будущей профессии как путь и способ реализации собственных жизненных планов;</w:t>
      </w:r>
    </w:p>
    <w:p w14:paraId="405DA92B"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уважение к труду и людям труда, трудовым достижениям, добросовестное, ответственное и творческое отношение к разным видам трудовой деятельности.</w:t>
      </w:r>
    </w:p>
    <w:p w14:paraId="642FB8B4" w14:textId="77777777" w:rsidR="00ED1C4B" w:rsidRDefault="00ED1C4B" w:rsidP="00ED1C4B">
      <w:pPr>
        <w:suppressAutoHyphens/>
        <w:spacing w:after="0" w:line="240" w:lineRule="auto"/>
        <w:ind w:firstLine="709"/>
        <w:jc w:val="both"/>
        <w:rPr>
          <w:rFonts w:ascii="Times New Roman" w:hAnsi="Times New Roman" w:cs="Times New Roman"/>
          <w:i/>
          <w:color w:val="000000"/>
          <w:sz w:val="28"/>
          <w:bdr w:val="none" w:sz="0" w:space="0" w:color="auto" w:frame="1"/>
        </w:rPr>
      </w:pPr>
      <w:r>
        <w:rPr>
          <w:rFonts w:ascii="Times New Roman" w:hAnsi="Times New Roman" w:cs="Times New Roman"/>
          <w:i/>
          <w:color w:val="000000"/>
          <w:sz w:val="24"/>
          <w:szCs w:val="24"/>
          <w:bdr w:val="none" w:sz="0" w:space="0" w:color="auto" w:frame="1"/>
        </w:rPr>
        <w:t>Выпускник получит возможность научиться:</w:t>
      </w:r>
    </w:p>
    <w:p w14:paraId="15CDB952" w14:textId="77777777" w:rsidR="00ED1C4B" w:rsidRDefault="00ED1C4B" w:rsidP="00ED1C4B">
      <w:pPr>
        <w:numPr>
          <w:ilvl w:val="0"/>
          <w:numId w:val="9"/>
        </w:numPr>
        <w:spacing w:after="0" w:line="240" w:lineRule="auto"/>
        <w:ind w:left="0" w:firstLine="709"/>
        <w:contextualSpacing/>
        <w:rPr>
          <w:rFonts w:ascii="Times New Roman" w:hAnsi="Times New Roman" w:cs="Times New Roman"/>
        </w:rPr>
      </w:pPr>
      <w:r>
        <w:rPr>
          <w:rFonts w:ascii="Times New Roman" w:hAnsi="Times New Roman" w:cs="Times New Roman"/>
          <w:i/>
          <w:sz w:val="24"/>
          <w:szCs w:val="24"/>
        </w:rPr>
        <w:t xml:space="preserve">воспитать уважение к культуре, языкам, традициям и обычаям народов, проживающих в Российской Федерации; </w:t>
      </w:r>
    </w:p>
    <w:p w14:paraId="104B2FCC" w14:textId="77777777" w:rsidR="00ED1C4B" w:rsidRDefault="00ED1C4B" w:rsidP="00ED1C4B">
      <w:pPr>
        <w:numPr>
          <w:ilvl w:val="0"/>
          <w:numId w:val="9"/>
        </w:numPr>
        <w:spacing w:after="0" w:line="240" w:lineRule="auto"/>
        <w:ind w:left="0" w:firstLine="709"/>
        <w:contextualSpacing/>
        <w:jc w:val="both"/>
        <w:rPr>
          <w:rFonts w:ascii="Times New Roman" w:hAnsi="Times New Roman" w:cs="Times New Roman"/>
          <w:i/>
          <w:sz w:val="24"/>
          <w:szCs w:val="24"/>
        </w:rPr>
      </w:pPr>
      <w:r>
        <w:rPr>
          <w:rFonts w:ascii="Times New Roman" w:hAnsi="Times New Roman" w:cs="Times New Roman"/>
          <w:i/>
          <w:sz w:val="24"/>
          <w:szCs w:val="24"/>
        </w:rPr>
        <w:t>хорошо относиться идеям интернационализма, дружбы, равенства, взаимопомощи народов.</w:t>
      </w:r>
    </w:p>
    <w:p w14:paraId="2F7550A5" w14:textId="77777777" w:rsidR="00ED1C4B" w:rsidRDefault="00ED1C4B" w:rsidP="00ED1C4B">
      <w:pPr>
        <w:spacing w:after="0" w:line="240" w:lineRule="auto"/>
        <w:jc w:val="center"/>
        <w:rPr>
          <w:rFonts w:ascii="Times New Roman" w:eastAsia="Times New Roman" w:hAnsi="Times New Roman" w:cs="Times New Roman"/>
          <w:b/>
          <w:sz w:val="24"/>
          <w:szCs w:val="24"/>
          <w:lang w:eastAsia="ru-RU"/>
        </w:rPr>
      </w:pPr>
      <w:bookmarkStart w:id="2" w:name="_Toc37874798"/>
      <w:r>
        <w:rPr>
          <w:rFonts w:ascii="Times New Roman" w:eastAsia="Times New Roman" w:hAnsi="Times New Roman" w:cs="Times New Roman"/>
          <w:b/>
          <w:sz w:val="24"/>
          <w:szCs w:val="24"/>
          <w:lang w:eastAsia="ru-RU"/>
        </w:rPr>
        <w:t>Метапредметные результаты</w:t>
      </w:r>
      <w:bookmarkEnd w:id="2"/>
    </w:p>
    <w:p w14:paraId="42A391DF"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Метапредметные результаты освоения образовательной программы представлены тремя группами универсальных учебных действий.</w:t>
      </w:r>
    </w:p>
    <w:p w14:paraId="1820003D" w14:textId="77777777" w:rsidR="00ED1C4B" w:rsidRDefault="00ED1C4B" w:rsidP="00ED1C4B">
      <w:pPr>
        <w:suppressAutoHyphen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Регулятивные универсальные учебные действия</w:t>
      </w:r>
    </w:p>
    <w:p w14:paraId="1EB5F10A"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14:paraId="44ECCE0C"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lastRenderedPageBreak/>
        <w:t>самостоятельно определять цели, задавать параметры и критерии, по которым можно определить, что цель достигнута;</w:t>
      </w:r>
    </w:p>
    <w:p w14:paraId="4BA96BCA"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3D98FE86"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ставить и формулировать собственные задачи в образовательной деятельности и жизненных ситуациях;</w:t>
      </w:r>
    </w:p>
    <w:p w14:paraId="316921DD"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организовывать эффективный поиск ресурсов, необходимых для достижения поставленной цели;</w:t>
      </w:r>
    </w:p>
    <w:p w14:paraId="2944E431"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сопоставлять полученный результат деятельности с поставленной заранее целью.</w:t>
      </w:r>
    </w:p>
    <w:p w14:paraId="52F2FB86" w14:textId="77777777" w:rsidR="00ED1C4B" w:rsidRDefault="00ED1C4B" w:rsidP="00ED1C4B">
      <w:pPr>
        <w:suppressAutoHyphens/>
        <w:spacing w:after="0" w:line="240" w:lineRule="auto"/>
        <w:ind w:firstLine="709"/>
        <w:jc w:val="both"/>
        <w:rPr>
          <w:rFonts w:ascii="Times New Roman" w:hAnsi="Times New Roman" w:cs="Times New Roman"/>
          <w:i/>
          <w:color w:val="000000"/>
          <w:sz w:val="28"/>
          <w:bdr w:val="none" w:sz="0" w:space="0" w:color="auto" w:frame="1"/>
        </w:rPr>
      </w:pPr>
      <w:r>
        <w:rPr>
          <w:rFonts w:ascii="Times New Roman" w:hAnsi="Times New Roman" w:cs="Times New Roman"/>
          <w:i/>
          <w:color w:val="000000"/>
          <w:sz w:val="24"/>
          <w:szCs w:val="24"/>
          <w:bdr w:val="none" w:sz="0" w:space="0" w:color="auto" w:frame="1"/>
        </w:rPr>
        <w:t>Выпускник получит возможность научиться:</w:t>
      </w:r>
    </w:p>
    <w:p w14:paraId="4EA827B5" w14:textId="77777777" w:rsidR="00ED1C4B" w:rsidRDefault="00ED1C4B" w:rsidP="00ED1C4B">
      <w:pPr>
        <w:suppressAutoHyphens/>
        <w:spacing w:after="0" w:line="240" w:lineRule="auto"/>
        <w:ind w:firstLine="709"/>
        <w:jc w:val="both"/>
        <w:rPr>
          <w:rFonts w:ascii="Times New Roman" w:hAnsi="Times New Roman" w:cs="Times New Roman"/>
          <w:sz w:val="28"/>
          <w:bdr w:val="none" w:sz="0" w:space="0" w:color="auto" w:frame="1"/>
        </w:rPr>
      </w:pPr>
      <w:r>
        <w:rPr>
          <w:rFonts w:ascii="Times New Roman" w:hAnsi="Times New Roman" w:cs="Times New Roman"/>
          <w:i/>
          <w:sz w:val="24"/>
          <w:szCs w:val="24"/>
          <w:bdr w:val="none" w:sz="0" w:space="0" w:color="auto" w:frame="1"/>
        </w:rPr>
        <w:t>оценивать ресурсы, в том числе время и другие нематериальные ресурсы, необходимые для достижения поставленной цели;</w:t>
      </w:r>
    </w:p>
    <w:p w14:paraId="24083767" w14:textId="77777777" w:rsidR="00ED1C4B" w:rsidRDefault="00ED1C4B" w:rsidP="00ED1C4B">
      <w:pPr>
        <w:suppressAutoHyphens/>
        <w:spacing w:after="0" w:line="240" w:lineRule="auto"/>
        <w:ind w:firstLine="709"/>
        <w:jc w:val="both"/>
        <w:rPr>
          <w:rFonts w:ascii="Times New Roman" w:hAnsi="Times New Roman" w:cs="Times New Roman"/>
          <w:i/>
          <w:sz w:val="24"/>
          <w:szCs w:val="24"/>
          <w:bdr w:val="none" w:sz="0" w:space="0" w:color="auto" w:frame="1"/>
        </w:rPr>
      </w:pPr>
      <w:r>
        <w:rPr>
          <w:rFonts w:ascii="Times New Roman" w:hAnsi="Times New Roman" w:cs="Times New Roman"/>
          <w:i/>
          <w:sz w:val="24"/>
          <w:szCs w:val="24"/>
          <w:bdr w:val="none" w:sz="0" w:space="0" w:color="auto" w:frame="1"/>
        </w:rPr>
        <w:t>выбирать путь достижения цели, планировать решение поставленных задач, оптимизируя материальные и нематериальные затраты.</w:t>
      </w:r>
    </w:p>
    <w:p w14:paraId="6A422C6D" w14:textId="77777777" w:rsidR="00ED1C4B" w:rsidRDefault="00ED1C4B" w:rsidP="00ED1C4B">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Познавательные универсальные учебные действия</w:t>
      </w:r>
    </w:p>
    <w:p w14:paraId="07AF52C7"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Выпускник научится: </w:t>
      </w:r>
    </w:p>
    <w:p w14:paraId="6C075576"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70668068"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критически оценивать и интерпретировать информацию с разных позиций</w:t>
      </w:r>
      <w:proofErr w:type="gramStart"/>
      <w:r>
        <w:rPr>
          <w:rFonts w:ascii="Times New Roman" w:hAnsi="Times New Roman" w:cs="Times New Roman"/>
          <w:sz w:val="24"/>
          <w:szCs w:val="24"/>
          <w:bdr w:val="none" w:sz="0" w:space="0" w:color="auto" w:frame="1"/>
        </w:rPr>
        <w:t>,р</w:t>
      </w:r>
      <w:proofErr w:type="gramEnd"/>
      <w:r>
        <w:rPr>
          <w:rFonts w:ascii="Times New Roman" w:hAnsi="Times New Roman" w:cs="Times New Roman"/>
          <w:sz w:val="24"/>
          <w:szCs w:val="24"/>
          <w:bdr w:val="none" w:sz="0" w:space="0" w:color="auto" w:frame="1"/>
        </w:rPr>
        <w:t>аспознавать и фиксировать противоречия в информационных источниках;</w:t>
      </w:r>
    </w:p>
    <w:p w14:paraId="27590F64"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1EB041AD"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6AD45539"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менять и удерживать разные позиции в познавательной деятельности.</w:t>
      </w:r>
    </w:p>
    <w:p w14:paraId="6ED66191" w14:textId="77777777" w:rsidR="00ED1C4B" w:rsidRDefault="00ED1C4B" w:rsidP="00ED1C4B">
      <w:pPr>
        <w:suppressAutoHyphens/>
        <w:spacing w:after="0" w:line="240" w:lineRule="auto"/>
        <w:ind w:firstLine="709"/>
        <w:jc w:val="both"/>
        <w:rPr>
          <w:rFonts w:ascii="Times New Roman" w:hAnsi="Times New Roman" w:cs="Times New Roman"/>
          <w:i/>
          <w:color w:val="000000"/>
          <w:sz w:val="28"/>
          <w:bdr w:val="none" w:sz="0" w:space="0" w:color="auto" w:frame="1"/>
        </w:rPr>
      </w:pPr>
      <w:r>
        <w:rPr>
          <w:rFonts w:ascii="Times New Roman" w:hAnsi="Times New Roman" w:cs="Times New Roman"/>
          <w:i/>
          <w:color w:val="000000"/>
          <w:sz w:val="24"/>
          <w:szCs w:val="24"/>
          <w:bdr w:val="none" w:sz="0" w:space="0" w:color="auto" w:frame="1"/>
        </w:rPr>
        <w:t>Выпускник получит возможность научиться:</w:t>
      </w:r>
    </w:p>
    <w:p w14:paraId="3169ED3D" w14:textId="77777777" w:rsidR="00ED1C4B" w:rsidRDefault="00ED1C4B" w:rsidP="00ED1C4B">
      <w:pPr>
        <w:numPr>
          <w:ilvl w:val="0"/>
          <w:numId w:val="10"/>
        </w:numPr>
        <w:tabs>
          <w:tab w:val="left" w:leader="dot" w:pos="624"/>
        </w:tabs>
        <w:spacing w:after="0" w:line="240" w:lineRule="auto"/>
        <w:ind w:left="0" w:firstLine="709"/>
        <w:contextualSpacing/>
        <w:jc w:val="both"/>
        <w:rPr>
          <w:rFonts w:ascii="Times New Roman" w:hAnsi="Times New Roman" w:cs="Times New Roman"/>
          <w:iCs/>
        </w:rPr>
      </w:pPr>
      <w:r>
        <w:rPr>
          <w:rFonts w:ascii="Times New Roman" w:hAnsi="Times New Roman" w:cs="Times New Roman"/>
          <w:i/>
          <w:iCs/>
          <w:color w:val="000000"/>
          <w:sz w:val="24"/>
          <w:szCs w:val="24"/>
        </w:rPr>
        <w:t>осознанно и произвольно строить сообщения в устной и письменной форме;</w:t>
      </w:r>
    </w:p>
    <w:p w14:paraId="47BF16D9" w14:textId="77777777" w:rsidR="00ED1C4B" w:rsidRDefault="00ED1C4B" w:rsidP="00ED1C4B">
      <w:pPr>
        <w:numPr>
          <w:ilvl w:val="0"/>
          <w:numId w:val="10"/>
        </w:numPr>
        <w:tabs>
          <w:tab w:val="left" w:leader="dot" w:pos="624"/>
        </w:tabs>
        <w:spacing w:after="0" w:line="240" w:lineRule="auto"/>
        <w:ind w:left="0" w:firstLine="709"/>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осуществлять выбор наиболее эффективных способов решения задач в зависимости от конкретных условий;</w:t>
      </w:r>
    </w:p>
    <w:p w14:paraId="08DC6CEF" w14:textId="77777777" w:rsidR="00ED1C4B" w:rsidRDefault="00ED1C4B" w:rsidP="00ED1C4B">
      <w:pPr>
        <w:numPr>
          <w:ilvl w:val="0"/>
          <w:numId w:val="10"/>
        </w:numPr>
        <w:tabs>
          <w:tab w:val="left" w:leader="dot" w:pos="624"/>
        </w:tabs>
        <w:spacing w:after="0" w:line="240" w:lineRule="auto"/>
        <w:ind w:left="0" w:firstLine="709"/>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 xml:space="preserve">строить </w:t>
      </w:r>
      <w:proofErr w:type="gramStart"/>
      <w:r>
        <w:rPr>
          <w:rFonts w:ascii="Times New Roman" w:hAnsi="Times New Roman" w:cs="Times New Roman"/>
          <w:i/>
          <w:iCs/>
          <w:color w:val="000000"/>
          <w:sz w:val="24"/>
          <w:szCs w:val="24"/>
        </w:rPr>
        <w:t>логическое рассуждение</w:t>
      </w:r>
      <w:proofErr w:type="gramEnd"/>
      <w:r>
        <w:rPr>
          <w:rFonts w:ascii="Times New Roman" w:hAnsi="Times New Roman" w:cs="Times New Roman"/>
          <w:i/>
          <w:iCs/>
          <w:color w:val="000000"/>
          <w:sz w:val="24"/>
          <w:szCs w:val="24"/>
        </w:rPr>
        <w:t>, включающее установление причинно-следственных связей;</w:t>
      </w:r>
    </w:p>
    <w:p w14:paraId="0B4BC819" w14:textId="77777777" w:rsidR="00ED1C4B" w:rsidRDefault="00ED1C4B" w:rsidP="00ED1C4B">
      <w:pPr>
        <w:numPr>
          <w:ilvl w:val="0"/>
          <w:numId w:val="10"/>
        </w:numPr>
        <w:tabs>
          <w:tab w:val="left" w:leader="dot" w:pos="624"/>
        </w:tabs>
        <w:spacing w:after="0" w:line="240" w:lineRule="auto"/>
        <w:ind w:left="0" w:firstLine="709"/>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осуществлять расширенный поиск информации с использованием ресурсов библиотек и Интернета.</w:t>
      </w:r>
    </w:p>
    <w:p w14:paraId="75480E31" w14:textId="77777777" w:rsidR="00ED1C4B" w:rsidRDefault="00ED1C4B" w:rsidP="00ED1C4B">
      <w:pPr>
        <w:suppressAutoHyphen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Коммуникативные универсальные учебные действия</w:t>
      </w:r>
    </w:p>
    <w:p w14:paraId="685566F5" w14:textId="77777777" w:rsidR="00ED1C4B" w:rsidRDefault="00ED1C4B" w:rsidP="00ED1C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14:paraId="2F5BBA45"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 xml:space="preserve">осуществлять деловую коммуникацию как со сверстниками, так и </w:t>
      </w:r>
      <w:proofErr w:type="gramStart"/>
      <w:r>
        <w:rPr>
          <w:rFonts w:ascii="Times New Roman" w:hAnsi="Times New Roman" w:cs="Times New Roman"/>
          <w:sz w:val="24"/>
          <w:szCs w:val="24"/>
          <w:bdr w:val="none" w:sz="0" w:space="0" w:color="auto" w:frame="1"/>
        </w:rPr>
        <w:t>со</w:t>
      </w:r>
      <w:proofErr w:type="gramEnd"/>
      <w:r>
        <w:rPr>
          <w:rFonts w:ascii="Times New Roman" w:hAnsi="Times New Roman" w:cs="Times New Roman"/>
          <w:sz w:val="24"/>
          <w:szCs w:val="24"/>
          <w:bdr w:val="none" w:sz="0" w:space="0" w:color="auto" w:frame="1"/>
        </w:rPr>
        <w:t xml:space="preserve"> взрослыми (как внутри образовательной организации, так и за ее пределами);</w:t>
      </w:r>
    </w:p>
    <w:p w14:paraId="6D05A6CE"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 д.);</w:t>
      </w:r>
    </w:p>
    <w:p w14:paraId="0CDD2074" w14:textId="77777777" w:rsidR="00ED1C4B" w:rsidRDefault="00ED1C4B" w:rsidP="00ED1C4B">
      <w:pPr>
        <w:suppressAutoHyphens/>
        <w:spacing w:after="0" w:line="240" w:lineRule="auto"/>
        <w:ind w:firstLine="709"/>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координировать и выполнять работу в условиях реального, виртуального и комбинированного взаимодействия;</w:t>
      </w:r>
    </w:p>
    <w:p w14:paraId="1A32C01C" w14:textId="77777777" w:rsidR="00ED1C4B" w:rsidRDefault="00ED1C4B" w:rsidP="00ED1C4B">
      <w:pPr>
        <w:suppressAutoHyphens/>
        <w:spacing w:after="0" w:line="240" w:lineRule="auto"/>
        <w:ind w:firstLine="709"/>
        <w:jc w:val="both"/>
        <w:rPr>
          <w:rFonts w:ascii="Times New Roman" w:hAnsi="Times New Roman" w:cs="Times New Roman"/>
          <w:color w:val="000000"/>
          <w:sz w:val="28"/>
          <w:bdr w:val="none" w:sz="0" w:space="0" w:color="auto" w:frame="1"/>
        </w:rPr>
      </w:pPr>
      <w:r>
        <w:rPr>
          <w:rFonts w:ascii="Times New Roman" w:hAnsi="Times New Roman" w:cs="Times New Roman"/>
          <w:sz w:val="24"/>
          <w:szCs w:val="24"/>
          <w:bdr w:val="none" w:sz="0" w:space="0" w:color="auto" w:frame="1"/>
        </w:rPr>
        <w:t>развернуто, логично и точно излагать свою точку зрения с использованием адекватных (устных и письменных) языковых средств.</w:t>
      </w:r>
    </w:p>
    <w:p w14:paraId="2800ADF7" w14:textId="77777777" w:rsidR="00ED1C4B" w:rsidRDefault="00ED1C4B" w:rsidP="00ED1C4B">
      <w:pPr>
        <w:tabs>
          <w:tab w:val="left" w:leader="dot" w:pos="624"/>
        </w:tabs>
        <w:spacing w:after="0" w:line="240" w:lineRule="auto"/>
        <w:ind w:firstLine="709"/>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color w:val="000000"/>
          <w:sz w:val="24"/>
          <w:szCs w:val="24"/>
          <w:lang w:eastAsia="ru-RU"/>
        </w:rPr>
        <w:t>Выпускник получит возможность научиться:</w:t>
      </w:r>
    </w:p>
    <w:p w14:paraId="3D1EB49F" w14:textId="77777777" w:rsidR="00ED1C4B" w:rsidRDefault="00ED1C4B" w:rsidP="00ED1C4B">
      <w:pPr>
        <w:numPr>
          <w:ilvl w:val="0"/>
          <w:numId w:val="11"/>
        </w:numPr>
        <w:tabs>
          <w:tab w:val="left" w:leader="dot" w:pos="624"/>
        </w:tabs>
        <w:spacing w:after="0" w:line="240" w:lineRule="auto"/>
        <w:ind w:left="0" w:firstLine="709"/>
        <w:contextualSpacing/>
        <w:jc w:val="both"/>
        <w:rPr>
          <w:rFonts w:ascii="Times New Roman" w:hAnsi="Times New Roman" w:cs="Times New Roman"/>
          <w:bCs/>
          <w:i/>
          <w:iCs/>
          <w:color w:val="000000"/>
          <w:sz w:val="24"/>
          <w:szCs w:val="24"/>
        </w:rPr>
      </w:pPr>
      <w:r>
        <w:rPr>
          <w:rFonts w:ascii="Times New Roman" w:hAnsi="Times New Roman" w:cs="Times New Roman"/>
          <w:i/>
          <w:color w:val="000000"/>
          <w:sz w:val="24"/>
          <w:szCs w:val="24"/>
        </w:rPr>
        <w:t>адекватно использовать речевые средства для эффективного решения разнообразных коммуникативных задач;</w:t>
      </w:r>
    </w:p>
    <w:p w14:paraId="5E041412" w14:textId="77777777" w:rsidR="00ED1C4B" w:rsidRDefault="00ED1C4B" w:rsidP="00ED1C4B">
      <w:pPr>
        <w:numPr>
          <w:ilvl w:val="0"/>
          <w:numId w:val="11"/>
        </w:numPr>
        <w:tabs>
          <w:tab w:val="left" w:leader="dot" w:pos="624"/>
        </w:tabs>
        <w:spacing w:after="0" w:line="240" w:lineRule="auto"/>
        <w:ind w:left="0" w:firstLine="709"/>
        <w:contextualSpacing/>
        <w:jc w:val="both"/>
        <w:rPr>
          <w:rFonts w:ascii="Times New Roman" w:hAnsi="Times New Roman" w:cs="Times New Roman"/>
          <w:i/>
          <w:iCs/>
          <w:color w:val="000000"/>
          <w:sz w:val="24"/>
          <w:szCs w:val="24"/>
        </w:rPr>
      </w:pPr>
      <w:r>
        <w:rPr>
          <w:rFonts w:ascii="Times New Roman" w:hAnsi="Times New Roman" w:cs="Times New Roman"/>
          <w:i/>
          <w:color w:val="000000"/>
          <w:sz w:val="24"/>
          <w:szCs w:val="24"/>
        </w:rPr>
        <w:lastRenderedPageBreak/>
        <w:t>использовать речь для планирования и регуляции своей деятельности;</w:t>
      </w:r>
    </w:p>
    <w:p w14:paraId="5D82EE59" w14:textId="77777777" w:rsidR="00ED1C4B" w:rsidRDefault="00ED1C4B" w:rsidP="00ED1C4B">
      <w:pPr>
        <w:numPr>
          <w:ilvl w:val="0"/>
          <w:numId w:val="11"/>
        </w:numPr>
        <w:tabs>
          <w:tab w:val="left" w:leader="dot" w:pos="624"/>
        </w:tabs>
        <w:spacing w:after="0" w:line="240" w:lineRule="auto"/>
        <w:ind w:left="0" w:firstLine="709"/>
        <w:contextualSpacing/>
        <w:jc w:val="both"/>
        <w:rPr>
          <w:rFonts w:ascii="Times New Roman" w:hAnsi="Times New Roman" w:cs="Times New Roman"/>
          <w:i/>
          <w:iCs/>
          <w:color w:val="000000"/>
          <w:sz w:val="24"/>
          <w:szCs w:val="24"/>
        </w:rPr>
      </w:pPr>
      <w:r>
        <w:rPr>
          <w:rFonts w:ascii="Times New Roman" w:hAnsi="Times New Roman" w:cs="Times New Roman"/>
          <w:i/>
          <w:color w:val="000000"/>
          <w:sz w:val="24"/>
          <w:szCs w:val="24"/>
        </w:rPr>
        <w:t>учитывать разные мнения и интересы и обосновывать собственную позицию.</w:t>
      </w:r>
    </w:p>
    <w:p w14:paraId="02FEB72F" w14:textId="77777777" w:rsidR="00ED1C4B" w:rsidRDefault="00ED1C4B" w:rsidP="00ED1C4B">
      <w:pPr>
        <w:widowControl w:val="0"/>
        <w:tabs>
          <w:tab w:val="left" w:pos="0"/>
        </w:tabs>
        <w:spacing w:after="0" w:line="240" w:lineRule="auto"/>
        <w:jc w:val="center"/>
        <w:rPr>
          <w:rFonts w:ascii="Times New Roman" w:eastAsia="Times New Roman" w:hAnsi="Times New Roman" w:cs="Times New Roman"/>
          <w:b/>
          <w:sz w:val="24"/>
          <w:szCs w:val="24"/>
          <w:lang w:val="tt-RU" w:eastAsia="ru-RU"/>
        </w:rPr>
      </w:pPr>
    </w:p>
    <w:p w14:paraId="00C63A4E" w14:textId="77777777" w:rsidR="00ED1C4B" w:rsidRDefault="00ED1C4B" w:rsidP="00ED1C4B">
      <w:pPr>
        <w:widowControl w:val="0"/>
        <w:tabs>
          <w:tab w:val="left" w:pos="0"/>
        </w:tabs>
        <w:spacing w:after="0" w:line="240" w:lineRule="auto"/>
        <w:jc w:val="center"/>
        <w:rPr>
          <w:rFonts w:eastAsia="Times New Roman" w:cs="Times New Roman"/>
          <w:b/>
          <w:lang w:val="tt-RU" w:eastAsia="ru-RU"/>
        </w:rPr>
      </w:pPr>
      <w:r>
        <w:rPr>
          <w:rFonts w:ascii="Times New Roman" w:eastAsia="Times New Roman" w:hAnsi="Times New Roman" w:cs="Times New Roman"/>
          <w:b/>
          <w:sz w:val="24"/>
          <w:szCs w:val="24"/>
          <w:lang w:val="tt-RU" w:eastAsia="ru-RU"/>
        </w:rPr>
        <w:t>Предметные результаты</w:t>
      </w:r>
    </w:p>
    <w:p w14:paraId="4FB7669A" w14:textId="77777777" w:rsidR="00ED1C4B" w:rsidRDefault="00ED1C4B" w:rsidP="00ED1C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Основными предметными результатами изучения предмета «</w:t>
      </w:r>
      <w:proofErr w:type="gramStart"/>
      <w:r>
        <w:rPr>
          <w:rFonts w:ascii="Times New Roman" w:eastAsia="Times New Roman" w:hAnsi="Times New Roman" w:cs="Times New Roman"/>
          <w:sz w:val="24"/>
          <w:szCs w:val="24"/>
          <w:lang w:eastAsia="ru-RU"/>
        </w:rPr>
        <w:t>Родная</w:t>
      </w:r>
      <w:proofErr w:type="gramEnd"/>
      <w:r>
        <w:rPr>
          <w:rFonts w:ascii="Times New Roman" w:eastAsia="Times New Roman" w:hAnsi="Times New Roman" w:cs="Times New Roman"/>
          <w:sz w:val="24"/>
          <w:szCs w:val="24"/>
          <w:lang w:eastAsia="ru-RU"/>
        </w:rPr>
        <w:t xml:space="preserve"> (татарский) язык» являются формирование умений в области говорения, слушания, чтения и письменной речи; приобретение обучающимися знаний о фонетике, лексике, грамматике и стилистике татарского </w:t>
      </w:r>
      <w:r>
        <w:rPr>
          <w:rFonts w:ascii="Times New Roman" w:eastAsia="Times New Roman" w:hAnsi="Times New Roman" w:cs="Times New Roman"/>
          <w:sz w:val="24"/>
          <w:szCs w:val="24"/>
          <w:lang w:val="tt-RU" w:eastAsia="ru-RU"/>
        </w:rPr>
        <w:t>языка.</w:t>
      </w:r>
    </w:p>
    <w:p w14:paraId="49E80F7C" w14:textId="77777777" w:rsidR="00ED1C4B" w:rsidRDefault="00ED1C4B" w:rsidP="00ED1C4B">
      <w:pPr>
        <w:shd w:val="clear" w:color="auto" w:fill="FFFFFF"/>
        <w:spacing w:after="0" w:line="240" w:lineRule="auto"/>
        <w:ind w:firstLine="709"/>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Предметные результаты ориентированы на общую функциональную грамотность, формирование компетентностей для повседневной жизни и общего развития. Применительно к учебному предмету «Родной (татарский) язык» эта группа результатов предполагает:</w:t>
      </w:r>
    </w:p>
    <w:p w14:paraId="66A6E435" w14:textId="77777777" w:rsidR="00ED1C4B" w:rsidRDefault="00ED1C4B" w:rsidP="00ED1C4B">
      <w:pPr>
        <w:numPr>
          <w:ilvl w:val="0"/>
          <w:numId w:val="12"/>
        </w:numPr>
        <w:tabs>
          <w:tab w:val="left" w:pos="993"/>
        </w:tabs>
        <w:suppressAutoHyphens/>
        <w:spacing w:after="0" w:line="240" w:lineRule="auto"/>
        <w:ind w:left="0" w:firstLine="709"/>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понимание учебного предмета, сформированность понятий о нормах татарского литературного языка и речевого поведения, осознанное применение знаний о них в речевой практике;</w:t>
      </w:r>
    </w:p>
    <w:p w14:paraId="2B8DAF21" w14:textId="77777777" w:rsidR="00ED1C4B" w:rsidRDefault="00ED1C4B" w:rsidP="00ED1C4B">
      <w:pPr>
        <w:numPr>
          <w:ilvl w:val="0"/>
          <w:numId w:val="12"/>
        </w:numPr>
        <w:tabs>
          <w:tab w:val="left" w:pos="993"/>
        </w:tabs>
        <w:suppressAutoHyphens/>
        <w:spacing w:after="0" w:line="240" w:lineRule="auto"/>
        <w:ind w:left="0" w:firstLine="709"/>
        <w:contextualSpacing/>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сформированность представлений об изобразительно-выразительных возможностях родного (татарского) языка, развитость языкового вкуса, потребности в совершенствовании коммуникативных умений в области татарского языка для осуществления межличностного и межкультурного общения;</w:t>
      </w:r>
    </w:p>
    <w:p w14:paraId="758451B6" w14:textId="77777777" w:rsidR="00ED1C4B" w:rsidRDefault="00ED1C4B" w:rsidP="00ED1C4B">
      <w:pPr>
        <w:numPr>
          <w:ilvl w:val="0"/>
          <w:numId w:val="12"/>
        </w:numPr>
        <w:tabs>
          <w:tab w:val="left" w:pos="993"/>
        </w:tabs>
        <w:suppressAutoHyphens/>
        <w:spacing w:after="0" w:line="240" w:lineRule="auto"/>
        <w:ind w:left="0" w:firstLine="709"/>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сформированность умений решать основные практические языковые задачи: включаться в продуктивное общение, работать с текстами, оценивать собственную и чужую речь с позиции соответствия нормам татарского языка;</w:t>
      </w:r>
    </w:p>
    <w:p w14:paraId="703FB351" w14:textId="77777777" w:rsidR="00ED1C4B" w:rsidRDefault="00ED1C4B" w:rsidP="00ED1C4B">
      <w:pPr>
        <w:numPr>
          <w:ilvl w:val="0"/>
          <w:numId w:val="12"/>
        </w:numPr>
        <w:shd w:val="clear" w:color="auto" w:fill="FFFFFF"/>
        <w:tabs>
          <w:tab w:val="left" w:pos="993"/>
        </w:tabs>
        <w:spacing w:after="0" w:line="240" w:lineRule="auto"/>
        <w:ind w:left="0" w:firstLine="709"/>
        <w:contextualSpacing/>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осознание содержательных и инструментальных межпредметных связей родного (татарского) языка с литературой (татарской и русской), русским языками др.</w:t>
      </w:r>
    </w:p>
    <w:p w14:paraId="56CF2289" w14:textId="77777777" w:rsidR="00ED1C4B" w:rsidRDefault="00ED1C4B" w:rsidP="00ED1C4B">
      <w:pPr>
        <w:spacing w:after="0" w:line="240" w:lineRule="auto"/>
        <w:jc w:val="center"/>
        <w:rPr>
          <w:rFonts w:ascii="Times New Roman" w:eastAsia="Times New Roman" w:hAnsi="Times New Roman" w:cs="Times New Roman"/>
          <w:b/>
          <w:sz w:val="24"/>
          <w:szCs w:val="24"/>
          <w:lang w:eastAsia="ru-RU"/>
        </w:rPr>
      </w:pPr>
    </w:p>
    <w:p w14:paraId="636CC233" w14:textId="77777777" w:rsidR="00ED1C4B" w:rsidRDefault="00ED1C4B" w:rsidP="00ED1C4B">
      <w:pPr>
        <w:shd w:val="clear" w:color="auto" w:fill="FFFFFF"/>
        <w:spacing w:before="30" w:after="3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tt-RU" w:eastAsia="ru-RU"/>
        </w:rPr>
        <w:t xml:space="preserve">                                                                                  Содер</w:t>
      </w:r>
      <w:r>
        <w:rPr>
          <w:rFonts w:ascii="Times New Roman" w:eastAsia="Times New Roman" w:hAnsi="Times New Roman" w:cs="Times New Roman"/>
          <w:b/>
          <w:bCs/>
          <w:sz w:val="24"/>
          <w:szCs w:val="24"/>
          <w:lang w:eastAsia="ru-RU"/>
        </w:rPr>
        <w:t>жание  пограммы</w:t>
      </w:r>
    </w:p>
    <w:p w14:paraId="5E6315F6" w14:textId="77777777" w:rsidR="00ED1C4B" w:rsidRDefault="00ED1C4B" w:rsidP="00ED1C4B">
      <w:pPr>
        <w:shd w:val="clear" w:color="auto" w:fill="FFFFFF"/>
        <w:spacing w:before="30" w:after="3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tt-RU" w:eastAsia="ru-RU"/>
        </w:rPr>
        <w:t xml:space="preserve"> </w:t>
      </w:r>
      <w:r>
        <w:rPr>
          <w:rFonts w:ascii="Times New Roman" w:eastAsia="Times New Roman" w:hAnsi="Times New Roman" w:cs="Times New Roman"/>
          <w:b/>
          <w:bCs/>
          <w:color w:val="000000"/>
          <w:sz w:val="24"/>
          <w:szCs w:val="24"/>
          <w:lang w:eastAsia="ru-RU"/>
        </w:rPr>
        <w:t>Программаның эчтәлеге</w:t>
      </w:r>
    </w:p>
    <w:p w14:paraId="1A4E6CBD" w14:textId="77777777" w:rsidR="00ED1C4B" w:rsidRDefault="00ED1C4B" w:rsidP="00ED1C4B">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XX гасыр әдәбияты</w:t>
      </w:r>
    </w:p>
    <w:p w14:paraId="4DAE577D" w14:textId="77777777" w:rsidR="00ED1C4B" w:rsidRDefault="00ED1C4B" w:rsidP="00ED1C4B">
      <w:pPr>
        <w:shd w:val="clear" w:color="auto" w:fill="FFFFFF"/>
        <w:spacing w:after="0" w:line="240" w:lineRule="auto"/>
        <w:ind w:left="284" w:firstLine="710"/>
        <w:jc w:val="center"/>
        <w:rPr>
          <w:rFonts w:ascii="Times New Roman" w:eastAsia="Times New Roman" w:hAnsi="Times New Roman" w:cs="Times New Roman"/>
          <w:b/>
          <w:bCs/>
          <w:color w:val="000000"/>
          <w:sz w:val="24"/>
          <w:szCs w:val="24"/>
          <w:lang w:eastAsia="ru-RU"/>
        </w:rPr>
      </w:pPr>
    </w:p>
    <w:tbl>
      <w:tblPr>
        <w:tblStyle w:val="a5"/>
        <w:tblW w:w="0" w:type="auto"/>
        <w:tblInd w:w="284" w:type="dxa"/>
        <w:tblLook w:val="04A0" w:firstRow="1" w:lastRow="0" w:firstColumn="1" w:lastColumn="0" w:noHBand="0" w:noVBand="1"/>
      </w:tblPr>
      <w:tblGrid>
        <w:gridCol w:w="704"/>
        <w:gridCol w:w="12048"/>
        <w:gridCol w:w="1524"/>
      </w:tblGrid>
      <w:tr w:rsidR="00ED1C4B" w14:paraId="28B55D7A" w14:textId="77777777" w:rsidTr="002169DD">
        <w:tc>
          <w:tcPr>
            <w:tcW w:w="704" w:type="dxa"/>
            <w:tcBorders>
              <w:top w:val="single" w:sz="4" w:space="0" w:color="auto"/>
              <w:left w:val="single" w:sz="4" w:space="0" w:color="auto"/>
              <w:bottom w:val="single" w:sz="4" w:space="0" w:color="auto"/>
              <w:right w:val="single" w:sz="4" w:space="0" w:color="auto"/>
            </w:tcBorders>
            <w:hideMark/>
          </w:tcPr>
          <w:p w14:paraId="345F4588"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1</w:t>
            </w:r>
          </w:p>
        </w:tc>
        <w:tc>
          <w:tcPr>
            <w:tcW w:w="12048" w:type="dxa"/>
            <w:tcBorders>
              <w:top w:val="single" w:sz="4" w:space="0" w:color="auto"/>
              <w:left w:val="single" w:sz="4" w:space="0" w:color="auto"/>
              <w:bottom w:val="single" w:sz="4" w:space="0" w:color="auto"/>
              <w:right w:val="single" w:sz="4" w:space="0" w:color="auto"/>
            </w:tcBorders>
          </w:tcPr>
          <w:p w14:paraId="45FB3431" w14:textId="77777777" w:rsidR="00ED1C4B" w:rsidRDefault="00ED1C4B" w:rsidP="002169DD">
            <w:pPr>
              <w:shd w:val="clear" w:color="auto" w:fill="FFFFFF"/>
              <w:spacing w:before="100" w:beforeAutospacing="1" w:after="100" w:afterAutospacing="1"/>
              <w:ind w:left="1277"/>
              <w:rPr>
                <w:rFonts w:ascii="Times New Roman" w:eastAsia="Times New Roman" w:hAnsi="Times New Roman" w:cs="Times New Roman"/>
                <w:color w:val="000000"/>
                <w:sz w:val="28"/>
                <w:szCs w:val="28"/>
                <w:lang w:val="en-US" w:eastAsia="ru-RU"/>
              </w:rPr>
            </w:pPr>
            <w:r>
              <w:rPr>
                <w:rFonts w:ascii="Times" w:eastAsia="Times New Roman" w:hAnsi="Times" w:cs="Times"/>
                <w:b/>
                <w:bCs/>
                <w:color w:val="000000"/>
                <w:sz w:val="28"/>
                <w:szCs w:val="28"/>
                <w:lang w:eastAsia="ru-RU"/>
              </w:rPr>
              <w:t>Сугыш</w:t>
            </w:r>
            <w:r>
              <w:rPr>
                <w:rFonts w:ascii="Times" w:eastAsia="Times New Roman" w:hAnsi="Times" w:cs="Times"/>
                <w:b/>
                <w:bCs/>
                <w:color w:val="000000"/>
                <w:sz w:val="28"/>
                <w:szCs w:val="28"/>
                <w:lang w:val="en-US" w:eastAsia="ru-RU"/>
              </w:rPr>
              <w:t xml:space="preserve"> </w:t>
            </w:r>
            <w:r>
              <w:rPr>
                <w:rFonts w:ascii="Times" w:eastAsia="Times New Roman" w:hAnsi="Times" w:cs="Times"/>
                <w:b/>
                <w:bCs/>
                <w:color w:val="000000"/>
                <w:sz w:val="28"/>
                <w:szCs w:val="28"/>
                <w:lang w:eastAsia="ru-RU"/>
              </w:rPr>
              <w:t>чоры</w:t>
            </w:r>
            <w:r>
              <w:rPr>
                <w:rFonts w:ascii="Times" w:eastAsia="Times New Roman" w:hAnsi="Times" w:cs="Times"/>
                <w:b/>
                <w:bCs/>
                <w:color w:val="000000"/>
                <w:sz w:val="28"/>
                <w:szCs w:val="28"/>
                <w:lang w:val="en-US" w:eastAsia="ru-RU"/>
              </w:rPr>
              <w:t xml:space="preserve"> </w:t>
            </w:r>
            <w:r>
              <w:rPr>
                <w:rFonts w:ascii="Times" w:eastAsia="Times New Roman" w:hAnsi="Times" w:cs="Times"/>
                <w:b/>
                <w:bCs/>
                <w:color w:val="000000"/>
                <w:sz w:val="28"/>
                <w:szCs w:val="28"/>
                <w:lang w:eastAsia="ru-RU"/>
              </w:rPr>
              <w:t>мәдәнияте</w:t>
            </w:r>
            <w:r>
              <w:rPr>
                <w:rFonts w:ascii="Times" w:eastAsia="Times New Roman" w:hAnsi="Times" w:cs="Times"/>
                <w:i/>
                <w:iCs/>
                <w:color w:val="000000"/>
                <w:sz w:val="28"/>
                <w:szCs w:val="28"/>
                <w:lang w:val="en-US" w:eastAsia="ru-RU"/>
              </w:rPr>
              <w:t> </w:t>
            </w:r>
            <w:r>
              <w:rPr>
                <w:rFonts w:ascii="Times" w:eastAsia="Times New Roman" w:hAnsi="Times" w:cs="Times"/>
                <w:b/>
                <w:bCs/>
                <w:color w:val="000000"/>
                <w:sz w:val="28"/>
                <w:szCs w:val="28"/>
                <w:lang w:eastAsia="ru-RU"/>
              </w:rPr>
              <w:t>һәм</w:t>
            </w:r>
            <w:r>
              <w:rPr>
                <w:rFonts w:ascii="Times" w:eastAsia="Times New Roman" w:hAnsi="Times" w:cs="Times"/>
                <w:b/>
                <w:bCs/>
                <w:color w:val="000000"/>
                <w:sz w:val="28"/>
                <w:szCs w:val="28"/>
                <w:lang w:val="en-US" w:eastAsia="ru-RU"/>
              </w:rPr>
              <w:t xml:space="preserve"> </w:t>
            </w:r>
            <w:r>
              <w:rPr>
                <w:rFonts w:ascii="Times" w:eastAsia="Times New Roman" w:hAnsi="Times" w:cs="Times"/>
                <w:b/>
                <w:bCs/>
                <w:color w:val="000000"/>
                <w:sz w:val="28"/>
                <w:szCs w:val="28"/>
                <w:lang w:eastAsia="ru-RU"/>
              </w:rPr>
              <w:t>әдәбияты</w:t>
            </w:r>
            <w:r>
              <w:rPr>
                <w:rFonts w:ascii="Times" w:eastAsia="Times New Roman" w:hAnsi="Times" w:cs="Times"/>
                <w:i/>
                <w:iCs/>
                <w:color w:val="000000"/>
                <w:sz w:val="28"/>
                <w:szCs w:val="28"/>
                <w:lang w:val="en-US" w:eastAsia="ru-RU"/>
              </w:rPr>
              <w:t> </w:t>
            </w:r>
          </w:p>
          <w:p w14:paraId="510E2812" w14:textId="77777777" w:rsidR="00ED1C4B" w:rsidRDefault="00ED1C4B" w:rsidP="002169DD">
            <w:pPr>
              <w:shd w:val="clear" w:color="auto" w:fill="FFFFFF"/>
              <w:ind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 xml:space="preserve">    </w:t>
            </w:r>
            <w:proofErr w:type="gramStart"/>
            <w:r>
              <w:rPr>
                <w:rFonts w:ascii="Times New Roman" w:eastAsia="Times New Roman" w:hAnsi="Times New Roman" w:cs="Times New Roman"/>
                <w:color w:val="000000"/>
                <w:sz w:val="24"/>
                <w:szCs w:val="24"/>
                <w:lang w:eastAsia="ru-RU"/>
              </w:rPr>
              <w:t>Бөек</w:t>
            </w:r>
            <w:proofErr w:type="gramEnd"/>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Ватан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сугышы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аның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әдәбиятка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тәэсире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Тө</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 xml:space="preserve"> тема-проблемалар. Әдип һәм җәмгыять мөнәсәбәте.</w:t>
            </w:r>
            <w:r>
              <w:rPr>
                <w:rFonts w:ascii="Times New Roman" w:eastAsia="Times New Roman" w:hAnsi="Times New Roman" w:cs="Times New Roman"/>
                <w:color w:val="000000"/>
                <w:sz w:val="24"/>
                <w:szCs w:val="24"/>
                <w:u w:val="single"/>
                <w:lang w:eastAsia="ru-RU"/>
              </w:rPr>
              <w:t> Әдәбият теориясе.</w:t>
            </w:r>
            <w:r>
              <w:rPr>
                <w:rFonts w:ascii="Times New Roman" w:eastAsia="Times New Roman" w:hAnsi="Times New Roman" w:cs="Times New Roman"/>
                <w:color w:val="000000"/>
                <w:sz w:val="24"/>
                <w:szCs w:val="24"/>
                <w:lang w:eastAsia="ru-RU"/>
              </w:rPr>
              <w:t xml:space="preserve"> Чор </w:t>
            </w:r>
            <w:proofErr w:type="gramStart"/>
            <w:r>
              <w:rPr>
                <w:rFonts w:ascii="Times New Roman" w:eastAsia="Times New Roman" w:hAnsi="Times New Roman" w:cs="Times New Roman"/>
                <w:color w:val="000000"/>
                <w:sz w:val="24"/>
                <w:szCs w:val="24"/>
                <w:lang w:eastAsia="ru-RU"/>
              </w:rPr>
              <w:t>стиле</w:t>
            </w:r>
            <w:proofErr w:type="gramEnd"/>
            <w:r>
              <w:rPr>
                <w:rFonts w:ascii="Times New Roman" w:eastAsia="Times New Roman" w:hAnsi="Times New Roman" w:cs="Times New Roman"/>
                <w:color w:val="000000"/>
                <w:sz w:val="24"/>
                <w:szCs w:val="24"/>
                <w:lang w:eastAsia="ru-RU"/>
              </w:rPr>
              <w:t>.</w:t>
            </w:r>
          </w:p>
          <w:p w14:paraId="27242670" w14:textId="77777777" w:rsidR="00ED1C4B" w:rsidRPr="00400B11" w:rsidRDefault="00ED1C4B" w:rsidP="002169DD">
            <w:pPr>
              <w:shd w:val="clear" w:color="auto" w:fill="FFFFFF"/>
              <w:ind w:firstLine="710"/>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Pr="00400B11">
              <w:rPr>
                <w:rFonts w:ascii="Times New Roman" w:eastAsia="Times New Roman" w:hAnsi="Times New Roman" w:cs="Times New Roman"/>
                <w:b/>
                <w:bCs/>
                <w:color w:val="000000"/>
                <w:sz w:val="28"/>
                <w:szCs w:val="28"/>
                <w:lang w:eastAsia="ru-RU"/>
              </w:rPr>
              <w:t>Культура и литература довоенного периода</w:t>
            </w:r>
          </w:p>
          <w:p w14:paraId="30E35FBE" w14:textId="77777777" w:rsidR="00ED1C4B" w:rsidRDefault="00ED1C4B" w:rsidP="002169DD">
            <w:pPr>
              <w:shd w:val="clear" w:color="auto" w:fill="FFFFFF"/>
              <w:ind w:firstLine="710"/>
              <w:jc w:val="both"/>
              <w:rPr>
                <w:rFonts w:ascii="Times New Roman" w:eastAsia="Times New Roman" w:hAnsi="Times New Roman" w:cs="Times New Roman"/>
                <w:color w:val="000000"/>
                <w:sz w:val="24"/>
                <w:szCs w:val="24"/>
                <w:lang w:eastAsia="ru-RU"/>
              </w:rPr>
            </w:pPr>
            <w:r w:rsidRPr="00400B11">
              <w:rPr>
                <w:rFonts w:ascii="Times New Roman" w:eastAsia="Times New Roman" w:hAnsi="Times New Roman" w:cs="Times New Roman"/>
                <w:color w:val="000000"/>
                <w:sz w:val="24"/>
                <w:szCs w:val="24"/>
                <w:lang w:eastAsia="ru-RU"/>
              </w:rPr>
              <w:t xml:space="preserve">Великая Отечественная война, ее влияние на литературу. Основная </w:t>
            </w:r>
            <w:proofErr w:type="gramStart"/>
            <w:r w:rsidRPr="00400B11">
              <w:rPr>
                <w:rFonts w:ascii="Times New Roman" w:eastAsia="Times New Roman" w:hAnsi="Times New Roman" w:cs="Times New Roman"/>
                <w:color w:val="000000"/>
                <w:sz w:val="24"/>
                <w:szCs w:val="24"/>
                <w:lang w:eastAsia="ru-RU"/>
              </w:rPr>
              <w:t>тема-проблемы</w:t>
            </w:r>
            <w:proofErr w:type="gramEnd"/>
            <w:r w:rsidRPr="00400B11">
              <w:rPr>
                <w:rFonts w:ascii="Times New Roman" w:eastAsia="Times New Roman" w:hAnsi="Times New Roman" w:cs="Times New Roman"/>
                <w:color w:val="000000"/>
                <w:sz w:val="24"/>
                <w:szCs w:val="24"/>
                <w:lang w:eastAsia="ru-RU"/>
              </w:rPr>
              <w:t>. Отношения писателя и общества. Теория литературы. Стиль эпохи.</w:t>
            </w:r>
          </w:p>
          <w:p w14:paraId="1DDCD9B0"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М.Җәлил</w:t>
            </w:r>
            <w:r>
              <w:rPr>
                <w:rFonts w:ascii="Times New Roman" w:eastAsia="Times New Roman" w:hAnsi="Times New Roman" w:cs="Times New Roman"/>
                <w:color w:val="000000"/>
                <w:sz w:val="24"/>
                <w:szCs w:val="24"/>
                <w:lang w:eastAsia="ru-RU"/>
              </w:rPr>
              <w:t>нең тормыш һәм иҗат юлы. Шагыйрьнең сугыш чоры һәм тоткынлык иҗаты. “Моабит дәфтәрләре” циклы. Шигырьләре: “Хуш, акыллым”, “Окоптан хат”, “Кыз үлеме”, “Кичер, илем”, “Кошчык”, “Шагыйрь”, “Дару”, “Бү</w:t>
            </w:r>
            <w:proofErr w:type="gramStart"/>
            <w:r>
              <w:rPr>
                <w:rFonts w:ascii="Times New Roman" w:eastAsia="Times New Roman" w:hAnsi="Times New Roman" w:cs="Times New Roman"/>
                <w:color w:val="000000"/>
                <w:sz w:val="24"/>
                <w:szCs w:val="24"/>
                <w:lang w:eastAsia="ru-RU"/>
              </w:rPr>
              <w:t>рел</w:t>
            </w:r>
            <w:proofErr w:type="gramEnd"/>
            <w:r>
              <w:rPr>
                <w:rFonts w:ascii="Times New Roman" w:eastAsia="Times New Roman" w:hAnsi="Times New Roman" w:cs="Times New Roman"/>
                <w:color w:val="000000"/>
                <w:sz w:val="24"/>
                <w:szCs w:val="24"/>
                <w:lang w:eastAsia="ru-RU"/>
              </w:rPr>
              <w:t>әр”, “Төрмәдә төш”, “Юллар”, “Күлмәк”, “Дуска”, “Тау елгасы”, “Сөю”, “Кар кызы”, “Бер үгет”, “Имән”, “Батырлык турында”. Дошманга нә</w:t>
            </w:r>
            <w:proofErr w:type="gramStart"/>
            <w:r>
              <w:rPr>
                <w:rFonts w:ascii="Times New Roman" w:eastAsia="Times New Roman" w:hAnsi="Times New Roman" w:cs="Times New Roman"/>
                <w:color w:val="000000"/>
                <w:sz w:val="24"/>
                <w:szCs w:val="24"/>
                <w:lang w:eastAsia="ru-RU"/>
              </w:rPr>
              <w:t>фр</w:t>
            </w:r>
            <w:proofErr w:type="gramEnd"/>
            <w:r>
              <w:rPr>
                <w:rFonts w:ascii="Times New Roman" w:eastAsia="Times New Roman" w:hAnsi="Times New Roman" w:cs="Times New Roman"/>
                <w:color w:val="000000"/>
                <w:sz w:val="24"/>
                <w:szCs w:val="24"/>
                <w:lang w:eastAsia="ru-RU"/>
              </w:rPr>
              <w:t>әтнең чагылышы. “Моабит дәфтәрләре</w:t>
            </w:r>
            <w:proofErr w:type="gramStart"/>
            <w:r>
              <w:rPr>
                <w:rFonts w:ascii="Times New Roman" w:eastAsia="Times New Roman" w:hAnsi="Times New Roman" w:cs="Times New Roman"/>
                <w:color w:val="000000"/>
                <w:sz w:val="24"/>
                <w:szCs w:val="24"/>
                <w:lang w:eastAsia="ru-RU"/>
              </w:rPr>
              <w:t>”н</w:t>
            </w:r>
            <w:proofErr w:type="gramEnd"/>
            <w:r>
              <w:rPr>
                <w:rFonts w:ascii="Times New Roman" w:eastAsia="Times New Roman" w:hAnsi="Times New Roman" w:cs="Times New Roman"/>
                <w:color w:val="000000"/>
                <w:sz w:val="24"/>
                <w:szCs w:val="24"/>
                <w:lang w:eastAsia="ru-RU"/>
              </w:rPr>
              <w:t>дәге юмор үзенчәлеге.</w:t>
            </w:r>
          </w:p>
          <w:p w14:paraId="3C97EA5D"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400B11">
              <w:rPr>
                <w:rFonts w:ascii="Times New Roman" w:eastAsia="Times New Roman" w:hAnsi="Times New Roman" w:cs="Times New Roman"/>
                <w:color w:val="000000"/>
                <w:sz w:val="24"/>
                <w:szCs w:val="24"/>
                <w:lang w:eastAsia="ru-RU"/>
              </w:rPr>
              <w:t xml:space="preserve">Жизнь и творчество М. Джалиля. Послевоенное и послевоенное творчество поэта. Цикл” Моабитские </w:t>
            </w:r>
            <w:r w:rsidRPr="00400B11">
              <w:rPr>
                <w:rFonts w:ascii="Times New Roman" w:eastAsia="Times New Roman" w:hAnsi="Times New Roman" w:cs="Times New Roman"/>
                <w:color w:val="000000"/>
                <w:sz w:val="24"/>
                <w:szCs w:val="24"/>
                <w:lang w:eastAsia="ru-RU"/>
              </w:rPr>
              <w:lastRenderedPageBreak/>
              <w:t>тетради". Стихи</w:t>
            </w:r>
            <w:proofErr w:type="gramStart"/>
            <w:r w:rsidRPr="00400B11">
              <w:rPr>
                <w:rFonts w:ascii="Times New Roman" w:eastAsia="Times New Roman" w:hAnsi="Times New Roman" w:cs="Times New Roman"/>
                <w:color w:val="000000"/>
                <w:sz w:val="24"/>
                <w:szCs w:val="24"/>
                <w:lang w:eastAsia="ru-RU"/>
              </w:rPr>
              <w:t>:”</w:t>
            </w:r>
            <w:proofErr w:type="gramEnd"/>
            <w:r w:rsidRPr="00400B11">
              <w:rPr>
                <w:rFonts w:ascii="Times New Roman" w:eastAsia="Times New Roman" w:hAnsi="Times New Roman" w:cs="Times New Roman"/>
                <w:color w:val="000000"/>
                <w:sz w:val="24"/>
                <w:szCs w:val="24"/>
                <w:lang w:eastAsia="ru-RU"/>
              </w:rPr>
              <w:t xml:space="preserve"> Прощай, умница“,” письмо из окопа“,” смерть девушки“,” Прости, страна“,” </w:t>
            </w:r>
            <w:r>
              <w:rPr>
                <w:rFonts w:ascii="Times New Roman" w:eastAsia="Times New Roman" w:hAnsi="Times New Roman" w:cs="Times New Roman"/>
                <w:color w:val="000000"/>
                <w:sz w:val="24"/>
                <w:szCs w:val="24"/>
                <w:lang w:eastAsia="ru-RU"/>
              </w:rPr>
              <w:t>П</w:t>
            </w:r>
            <w:r w:rsidRPr="00400B11">
              <w:rPr>
                <w:rFonts w:ascii="Times New Roman" w:eastAsia="Times New Roman" w:hAnsi="Times New Roman" w:cs="Times New Roman"/>
                <w:color w:val="000000"/>
                <w:sz w:val="24"/>
                <w:szCs w:val="24"/>
                <w:lang w:eastAsia="ru-RU"/>
              </w:rPr>
              <w:t xml:space="preserve">тичка“,” </w:t>
            </w:r>
            <w:r>
              <w:rPr>
                <w:rFonts w:ascii="Times New Roman" w:eastAsia="Times New Roman" w:hAnsi="Times New Roman" w:cs="Times New Roman"/>
                <w:color w:val="000000"/>
                <w:sz w:val="24"/>
                <w:szCs w:val="24"/>
                <w:lang w:eastAsia="ru-RU"/>
              </w:rPr>
              <w:t>П</w:t>
            </w:r>
            <w:r w:rsidRPr="00400B11">
              <w:rPr>
                <w:rFonts w:ascii="Times New Roman" w:eastAsia="Times New Roman" w:hAnsi="Times New Roman" w:cs="Times New Roman"/>
                <w:color w:val="000000"/>
                <w:sz w:val="24"/>
                <w:szCs w:val="24"/>
                <w:lang w:eastAsia="ru-RU"/>
              </w:rPr>
              <w:t xml:space="preserve">оэт“,” </w:t>
            </w:r>
            <w:r>
              <w:rPr>
                <w:rFonts w:ascii="Times New Roman" w:eastAsia="Times New Roman" w:hAnsi="Times New Roman" w:cs="Times New Roman"/>
                <w:color w:val="000000"/>
                <w:sz w:val="24"/>
                <w:szCs w:val="24"/>
                <w:lang w:eastAsia="ru-RU"/>
              </w:rPr>
              <w:t>Л</w:t>
            </w:r>
            <w:r w:rsidRPr="00400B11">
              <w:rPr>
                <w:rFonts w:ascii="Times New Roman" w:eastAsia="Times New Roman" w:hAnsi="Times New Roman" w:cs="Times New Roman"/>
                <w:color w:val="000000"/>
                <w:sz w:val="24"/>
                <w:szCs w:val="24"/>
                <w:lang w:eastAsia="ru-RU"/>
              </w:rPr>
              <w:t xml:space="preserve">екарство“,” </w:t>
            </w:r>
            <w:r>
              <w:rPr>
                <w:rFonts w:ascii="Times New Roman" w:eastAsia="Times New Roman" w:hAnsi="Times New Roman" w:cs="Times New Roman"/>
                <w:color w:val="000000"/>
                <w:sz w:val="24"/>
                <w:szCs w:val="24"/>
                <w:lang w:eastAsia="ru-RU"/>
              </w:rPr>
              <w:t>В</w:t>
            </w:r>
            <w:r w:rsidRPr="00400B11">
              <w:rPr>
                <w:rFonts w:ascii="Times New Roman" w:eastAsia="Times New Roman" w:hAnsi="Times New Roman" w:cs="Times New Roman"/>
                <w:color w:val="000000"/>
                <w:sz w:val="24"/>
                <w:szCs w:val="24"/>
                <w:lang w:eastAsia="ru-RU"/>
              </w:rPr>
              <w:t xml:space="preserve">олки“,” </w:t>
            </w:r>
            <w:r>
              <w:rPr>
                <w:rFonts w:ascii="Times New Roman" w:eastAsia="Times New Roman" w:hAnsi="Times New Roman" w:cs="Times New Roman"/>
                <w:color w:val="000000"/>
                <w:sz w:val="24"/>
                <w:szCs w:val="24"/>
                <w:lang w:eastAsia="ru-RU"/>
              </w:rPr>
              <w:t>С</w:t>
            </w:r>
            <w:r w:rsidRPr="00400B11">
              <w:rPr>
                <w:rFonts w:ascii="Times New Roman" w:eastAsia="Times New Roman" w:hAnsi="Times New Roman" w:cs="Times New Roman"/>
                <w:color w:val="000000"/>
                <w:sz w:val="24"/>
                <w:szCs w:val="24"/>
                <w:lang w:eastAsia="ru-RU"/>
              </w:rPr>
              <w:t xml:space="preserve">он в тюрьме“,” </w:t>
            </w:r>
            <w:r>
              <w:rPr>
                <w:rFonts w:ascii="Times New Roman" w:eastAsia="Times New Roman" w:hAnsi="Times New Roman" w:cs="Times New Roman"/>
                <w:color w:val="000000"/>
                <w:sz w:val="24"/>
                <w:szCs w:val="24"/>
                <w:lang w:eastAsia="ru-RU"/>
              </w:rPr>
              <w:t>Д</w:t>
            </w:r>
            <w:r w:rsidRPr="00400B11">
              <w:rPr>
                <w:rFonts w:ascii="Times New Roman" w:eastAsia="Times New Roman" w:hAnsi="Times New Roman" w:cs="Times New Roman"/>
                <w:color w:val="000000"/>
                <w:sz w:val="24"/>
                <w:szCs w:val="24"/>
                <w:lang w:eastAsia="ru-RU"/>
              </w:rPr>
              <w:t xml:space="preserve">ороги“,” </w:t>
            </w:r>
            <w:r>
              <w:rPr>
                <w:rFonts w:ascii="Times New Roman" w:eastAsia="Times New Roman" w:hAnsi="Times New Roman" w:cs="Times New Roman"/>
                <w:color w:val="000000"/>
                <w:sz w:val="24"/>
                <w:szCs w:val="24"/>
                <w:lang w:eastAsia="ru-RU"/>
              </w:rPr>
              <w:t>П</w:t>
            </w:r>
            <w:r w:rsidRPr="00400B11">
              <w:rPr>
                <w:rFonts w:ascii="Times New Roman" w:eastAsia="Times New Roman" w:hAnsi="Times New Roman" w:cs="Times New Roman"/>
                <w:color w:val="000000"/>
                <w:sz w:val="24"/>
                <w:szCs w:val="24"/>
                <w:lang w:eastAsia="ru-RU"/>
              </w:rPr>
              <w:t xml:space="preserve">латье“,” </w:t>
            </w:r>
            <w:r>
              <w:rPr>
                <w:rFonts w:ascii="Times New Roman" w:eastAsia="Times New Roman" w:hAnsi="Times New Roman" w:cs="Times New Roman"/>
                <w:color w:val="000000"/>
                <w:sz w:val="24"/>
                <w:szCs w:val="24"/>
                <w:lang w:eastAsia="ru-RU"/>
              </w:rPr>
              <w:t>Д</w:t>
            </w:r>
            <w:r w:rsidRPr="00400B11">
              <w:rPr>
                <w:rFonts w:ascii="Times New Roman" w:eastAsia="Times New Roman" w:hAnsi="Times New Roman" w:cs="Times New Roman"/>
                <w:color w:val="000000"/>
                <w:sz w:val="24"/>
                <w:szCs w:val="24"/>
                <w:lang w:eastAsia="ru-RU"/>
              </w:rPr>
              <w:t xml:space="preserve">руг“,” </w:t>
            </w:r>
            <w:r>
              <w:rPr>
                <w:rFonts w:ascii="Times New Roman" w:eastAsia="Times New Roman" w:hAnsi="Times New Roman" w:cs="Times New Roman"/>
                <w:color w:val="000000"/>
                <w:sz w:val="24"/>
                <w:szCs w:val="24"/>
                <w:lang w:eastAsia="ru-RU"/>
              </w:rPr>
              <w:t>Г</w:t>
            </w:r>
            <w:r w:rsidRPr="00400B11">
              <w:rPr>
                <w:rFonts w:ascii="Times New Roman" w:eastAsia="Times New Roman" w:hAnsi="Times New Roman" w:cs="Times New Roman"/>
                <w:color w:val="000000"/>
                <w:sz w:val="24"/>
                <w:szCs w:val="24"/>
                <w:lang w:eastAsia="ru-RU"/>
              </w:rPr>
              <w:t xml:space="preserve">орная река“,” </w:t>
            </w:r>
            <w:r>
              <w:rPr>
                <w:rFonts w:ascii="Times New Roman" w:eastAsia="Times New Roman" w:hAnsi="Times New Roman" w:cs="Times New Roman"/>
                <w:color w:val="000000"/>
                <w:sz w:val="24"/>
                <w:szCs w:val="24"/>
                <w:lang w:eastAsia="ru-RU"/>
              </w:rPr>
              <w:t>Л</w:t>
            </w:r>
            <w:r w:rsidRPr="00400B11">
              <w:rPr>
                <w:rFonts w:ascii="Times New Roman" w:eastAsia="Times New Roman" w:hAnsi="Times New Roman" w:cs="Times New Roman"/>
                <w:color w:val="000000"/>
                <w:sz w:val="24"/>
                <w:szCs w:val="24"/>
                <w:lang w:eastAsia="ru-RU"/>
              </w:rPr>
              <w:t xml:space="preserve">юбовь“,” Снегурочка“,” </w:t>
            </w:r>
            <w:r>
              <w:rPr>
                <w:rFonts w:ascii="Times New Roman" w:eastAsia="Times New Roman" w:hAnsi="Times New Roman" w:cs="Times New Roman"/>
                <w:color w:val="000000"/>
                <w:sz w:val="24"/>
                <w:szCs w:val="24"/>
                <w:lang w:eastAsia="ru-RU"/>
              </w:rPr>
              <w:t>О</w:t>
            </w:r>
            <w:r w:rsidRPr="00400B11">
              <w:rPr>
                <w:rFonts w:ascii="Times New Roman" w:eastAsia="Times New Roman" w:hAnsi="Times New Roman" w:cs="Times New Roman"/>
                <w:color w:val="000000"/>
                <w:sz w:val="24"/>
                <w:szCs w:val="24"/>
                <w:lang w:eastAsia="ru-RU"/>
              </w:rPr>
              <w:t>дин Угет“,” Вера“,”</w:t>
            </w:r>
            <w:r>
              <w:rPr>
                <w:rFonts w:ascii="Times New Roman" w:eastAsia="Times New Roman" w:hAnsi="Times New Roman" w:cs="Times New Roman"/>
                <w:color w:val="000000"/>
                <w:sz w:val="24"/>
                <w:szCs w:val="24"/>
                <w:lang w:eastAsia="ru-RU"/>
              </w:rPr>
              <w:t xml:space="preserve">О </w:t>
            </w:r>
            <w:r w:rsidRPr="00400B11">
              <w:rPr>
                <w:rFonts w:ascii="Times New Roman" w:eastAsia="Times New Roman" w:hAnsi="Times New Roman" w:cs="Times New Roman"/>
                <w:color w:val="000000"/>
                <w:sz w:val="24"/>
                <w:szCs w:val="24"/>
                <w:lang w:eastAsia="ru-RU"/>
              </w:rPr>
              <w:t>подвиге". Выражение ненависти к врагу. Ообенность юмора в</w:t>
            </w:r>
            <w:proofErr w:type="gramStart"/>
            <w:r w:rsidRPr="00400B11">
              <w:rPr>
                <w:rFonts w:ascii="Times New Roman" w:eastAsia="Times New Roman" w:hAnsi="Times New Roman" w:cs="Times New Roman"/>
                <w:color w:val="000000"/>
                <w:sz w:val="24"/>
                <w:szCs w:val="24"/>
                <w:lang w:eastAsia="ru-RU"/>
              </w:rPr>
              <w:t>”М</w:t>
            </w:r>
            <w:proofErr w:type="gramEnd"/>
            <w:r w:rsidRPr="00400B11">
              <w:rPr>
                <w:rFonts w:ascii="Times New Roman" w:eastAsia="Times New Roman" w:hAnsi="Times New Roman" w:cs="Times New Roman"/>
                <w:color w:val="000000"/>
                <w:sz w:val="24"/>
                <w:szCs w:val="24"/>
                <w:lang w:eastAsia="ru-RU"/>
              </w:rPr>
              <w:t>оабитских тетрадях".</w:t>
            </w:r>
          </w:p>
          <w:p w14:paraId="2B06B8D2"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Ф.Кәрим</w:t>
            </w:r>
            <w:r>
              <w:rPr>
                <w:rFonts w:ascii="Times New Roman" w:eastAsia="Times New Roman" w:hAnsi="Times New Roman" w:cs="Times New Roman"/>
                <w:color w:val="000000"/>
                <w:sz w:val="24"/>
                <w:szCs w:val="24"/>
                <w:lang w:eastAsia="ru-RU"/>
              </w:rPr>
              <w:t>нең тормыш һәм иҗат юлы. Сугыш чоры шигъриятендә җиңүгә өмет һәм ныклы ышаныч, ү</w:t>
            </w:r>
            <w:proofErr w:type="gramStart"/>
            <w:r>
              <w:rPr>
                <w:rFonts w:ascii="Times New Roman" w:eastAsia="Times New Roman" w:hAnsi="Times New Roman" w:cs="Times New Roman"/>
                <w:color w:val="000000"/>
                <w:sz w:val="24"/>
                <w:szCs w:val="24"/>
                <w:lang w:eastAsia="ru-RU"/>
              </w:rPr>
              <w:t>лем һәм</w:t>
            </w:r>
            <w:proofErr w:type="gramEnd"/>
            <w:r>
              <w:rPr>
                <w:rFonts w:ascii="Times New Roman" w:eastAsia="Times New Roman" w:hAnsi="Times New Roman" w:cs="Times New Roman"/>
                <w:color w:val="000000"/>
                <w:sz w:val="24"/>
                <w:szCs w:val="24"/>
                <w:lang w:eastAsia="ru-RU"/>
              </w:rPr>
              <w:t xml:space="preserve"> яшәү фәлсәфәсе. “Шомырт куагы”, “Кала яшьлек”, “Кайгы” шигырьләре</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u w:val="single"/>
                <w:lang w:eastAsia="ru-RU"/>
              </w:rPr>
              <w:t> Ә</w:t>
            </w:r>
            <w:proofErr w:type="gramStart"/>
            <w:r>
              <w:rPr>
                <w:rFonts w:ascii="Times New Roman" w:eastAsia="Times New Roman" w:hAnsi="Times New Roman" w:cs="Times New Roman"/>
                <w:color w:val="000000"/>
                <w:sz w:val="24"/>
                <w:szCs w:val="24"/>
                <w:u w:val="single"/>
                <w:lang w:eastAsia="ru-RU"/>
              </w:rPr>
              <w:t>д</w:t>
            </w:r>
            <w:proofErr w:type="gramEnd"/>
            <w:r>
              <w:rPr>
                <w:rFonts w:ascii="Times New Roman" w:eastAsia="Times New Roman" w:hAnsi="Times New Roman" w:cs="Times New Roman"/>
                <w:color w:val="000000"/>
                <w:sz w:val="24"/>
                <w:szCs w:val="24"/>
                <w:u w:val="single"/>
                <w:lang w:eastAsia="ru-RU"/>
              </w:rPr>
              <w:t>әбият теориясе.</w:t>
            </w:r>
            <w:r>
              <w:rPr>
                <w:rFonts w:ascii="Times New Roman" w:eastAsia="Times New Roman" w:hAnsi="Times New Roman" w:cs="Times New Roman"/>
                <w:color w:val="000000"/>
                <w:sz w:val="24"/>
                <w:szCs w:val="24"/>
                <w:lang w:eastAsia="ru-RU"/>
              </w:rPr>
              <w:t> Тезмә һәм чәчмә сөйләм үзенчәлекләре. Ритм һә</w:t>
            </w:r>
            <w:proofErr w:type="gramStart"/>
            <w:r>
              <w:rPr>
                <w:rFonts w:ascii="Times New Roman" w:eastAsia="Times New Roman" w:hAnsi="Times New Roman" w:cs="Times New Roman"/>
                <w:color w:val="000000"/>
                <w:sz w:val="24"/>
                <w:szCs w:val="24"/>
                <w:lang w:eastAsia="ru-RU"/>
              </w:rPr>
              <w:t>м</w:t>
            </w:r>
            <w:proofErr w:type="gramEnd"/>
            <w:r>
              <w:rPr>
                <w:rFonts w:ascii="Times New Roman" w:eastAsia="Times New Roman" w:hAnsi="Times New Roman" w:cs="Times New Roman"/>
                <w:color w:val="000000"/>
                <w:sz w:val="24"/>
                <w:szCs w:val="24"/>
                <w:lang w:eastAsia="ru-RU"/>
              </w:rPr>
              <w:t xml:space="preserve"> рифма, тезмә, строфа.</w:t>
            </w:r>
          </w:p>
          <w:p w14:paraId="3BED0B42"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400B11">
              <w:rPr>
                <w:rFonts w:ascii="Times New Roman" w:eastAsia="Times New Roman" w:hAnsi="Times New Roman" w:cs="Times New Roman"/>
                <w:color w:val="000000"/>
                <w:sz w:val="24"/>
                <w:szCs w:val="24"/>
                <w:lang w:eastAsia="ru-RU"/>
              </w:rPr>
              <w:t>Жизнь и творчество Ф. Карима. В поэзии военного времени Надежда и твердая вера в победу, философия смерти и жизни. Стихи” куст черемухи“</w:t>
            </w:r>
            <w:proofErr w:type="gramStart"/>
            <w:r w:rsidRPr="00400B11">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Т</w:t>
            </w:r>
            <w:r w:rsidRPr="00400B11">
              <w:rPr>
                <w:rFonts w:ascii="Times New Roman" w:eastAsia="Times New Roman" w:hAnsi="Times New Roman" w:cs="Times New Roman"/>
                <w:color w:val="000000"/>
                <w:sz w:val="24"/>
                <w:szCs w:val="24"/>
                <w:lang w:eastAsia="ru-RU"/>
              </w:rPr>
              <w:t xml:space="preserve">олстая молодость“,” </w:t>
            </w:r>
            <w:r>
              <w:rPr>
                <w:rFonts w:ascii="Times New Roman" w:eastAsia="Times New Roman" w:hAnsi="Times New Roman" w:cs="Times New Roman"/>
                <w:color w:val="000000"/>
                <w:sz w:val="24"/>
                <w:szCs w:val="24"/>
                <w:lang w:eastAsia="ru-RU"/>
              </w:rPr>
              <w:t>Г</w:t>
            </w:r>
            <w:r w:rsidRPr="00400B11">
              <w:rPr>
                <w:rFonts w:ascii="Times New Roman" w:eastAsia="Times New Roman" w:hAnsi="Times New Roman" w:cs="Times New Roman"/>
                <w:color w:val="000000"/>
                <w:sz w:val="24"/>
                <w:szCs w:val="24"/>
                <w:lang w:eastAsia="ru-RU"/>
              </w:rPr>
              <w:t>оре". Теория литературы. Особенности косной и косной речи. Ритм и рифма, строфа, строфа.</w:t>
            </w:r>
          </w:p>
          <w:p w14:paraId="0FD5BAF2"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Ә. Еники</w:t>
            </w:r>
            <w:r>
              <w:rPr>
                <w:rFonts w:ascii="Times New Roman" w:eastAsia="Times New Roman" w:hAnsi="Times New Roman" w:cs="Times New Roman"/>
                <w:color w:val="000000"/>
                <w:sz w:val="24"/>
                <w:szCs w:val="24"/>
                <w:lang w:eastAsia="ru-RU"/>
              </w:rPr>
              <w:t>. Тә</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җемәи хәле һәм иҗаты белән таныштыру. “Ана һәм кыз”, “Бер генә сәгатькә” хикәяләрендә сугыш авырлыклары чагылу.</w:t>
            </w:r>
            <w:r>
              <w:t xml:space="preserve"> </w:t>
            </w:r>
            <w:r w:rsidRPr="00400B11">
              <w:rPr>
                <w:rFonts w:ascii="Times New Roman" w:eastAsia="Times New Roman" w:hAnsi="Times New Roman" w:cs="Times New Roman"/>
                <w:color w:val="000000"/>
                <w:sz w:val="24"/>
                <w:szCs w:val="24"/>
                <w:lang w:eastAsia="ru-RU"/>
              </w:rPr>
              <w:t xml:space="preserve">А. Есенина. Переводил и публиковал. В рассказах” </w:t>
            </w:r>
            <w:r>
              <w:rPr>
                <w:rFonts w:ascii="Times New Roman" w:eastAsia="Times New Roman" w:hAnsi="Times New Roman" w:cs="Times New Roman"/>
                <w:color w:val="000000"/>
                <w:sz w:val="24"/>
                <w:szCs w:val="24"/>
                <w:lang w:eastAsia="ru-RU"/>
              </w:rPr>
              <w:t>М</w:t>
            </w:r>
            <w:r w:rsidRPr="00400B11">
              <w:rPr>
                <w:rFonts w:ascii="Times New Roman" w:eastAsia="Times New Roman" w:hAnsi="Times New Roman" w:cs="Times New Roman"/>
                <w:color w:val="000000"/>
                <w:sz w:val="24"/>
                <w:szCs w:val="24"/>
                <w:lang w:eastAsia="ru-RU"/>
              </w:rPr>
              <w:t>ать и дочь“</w:t>
            </w:r>
            <w:proofErr w:type="gramStart"/>
            <w:r w:rsidRPr="00400B11">
              <w:rPr>
                <w:rFonts w:ascii="Times New Roman" w:eastAsia="Times New Roman" w:hAnsi="Times New Roman" w:cs="Times New Roman"/>
                <w:color w:val="000000"/>
                <w:sz w:val="24"/>
                <w:szCs w:val="24"/>
                <w:lang w:eastAsia="ru-RU"/>
              </w:rPr>
              <w:t>,”</w:t>
            </w:r>
            <w:proofErr w:type="gramEnd"/>
            <w:r w:rsidRPr="00400B1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00B11">
              <w:rPr>
                <w:rFonts w:ascii="Times New Roman" w:eastAsia="Times New Roman" w:hAnsi="Times New Roman" w:cs="Times New Roman"/>
                <w:color w:val="000000"/>
                <w:sz w:val="24"/>
                <w:szCs w:val="24"/>
                <w:lang w:eastAsia="ru-RU"/>
              </w:rPr>
              <w:t>а один час " нашли отражение тяготы войны.</w:t>
            </w:r>
          </w:p>
          <w:p w14:paraId="157192D5"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Ф.Хөсни</w:t>
            </w:r>
            <w:r>
              <w:rPr>
                <w:rFonts w:ascii="Times New Roman" w:eastAsia="Times New Roman" w:hAnsi="Times New Roman" w:cs="Times New Roman"/>
                <w:color w:val="000000"/>
                <w:sz w:val="24"/>
                <w:szCs w:val="24"/>
                <w:lang w:eastAsia="ru-RU"/>
              </w:rPr>
              <w:t>нең тормыш һәм иҗат юлы. “Йөзек кашы”  повестенда лирик якты хисләрнең тасвирлануы, мәхәббәтнең үкенечле соңы.</w:t>
            </w:r>
          </w:p>
          <w:p w14:paraId="411AC2B5" w14:textId="77777777" w:rsidR="00ED1C4B" w:rsidRDefault="00ED1C4B" w:rsidP="002169DD">
            <w:pPr>
              <w:shd w:val="clear" w:color="auto" w:fill="FFFFFF"/>
              <w:ind w:left="284" w:firstLine="710"/>
            </w:pPr>
            <w:r>
              <w:rPr>
                <w:rFonts w:ascii="Times New Roman" w:eastAsia="Times New Roman" w:hAnsi="Times New Roman" w:cs="Times New Roman"/>
                <w:color w:val="000000"/>
                <w:sz w:val="24"/>
                <w:szCs w:val="24"/>
                <w:lang w:eastAsia="ru-RU"/>
              </w:rPr>
              <w:t xml:space="preserve">“Йөзек кашы”  әсәрендә Айдар холкының үзенчәлекләре. Повестьның </w:t>
            </w:r>
            <w:proofErr w:type="gramStart"/>
            <w:r>
              <w:rPr>
                <w:rFonts w:ascii="Times New Roman" w:eastAsia="Times New Roman" w:hAnsi="Times New Roman" w:cs="Times New Roman"/>
                <w:color w:val="000000"/>
                <w:sz w:val="24"/>
                <w:szCs w:val="24"/>
                <w:lang w:eastAsia="ru-RU"/>
              </w:rPr>
              <w:t>ист</w:t>
            </w:r>
            <w:proofErr w:type="gramEnd"/>
            <w:r>
              <w:rPr>
                <w:rFonts w:ascii="Times New Roman" w:eastAsia="Times New Roman" w:hAnsi="Times New Roman" w:cs="Times New Roman"/>
                <w:color w:val="000000"/>
                <w:sz w:val="24"/>
                <w:szCs w:val="24"/>
                <w:lang w:eastAsia="ru-RU"/>
              </w:rPr>
              <w:t>әлеккә корылган булуы. </w:t>
            </w:r>
            <w:r>
              <w:rPr>
                <w:rFonts w:ascii="Times New Roman" w:eastAsia="Times New Roman" w:hAnsi="Times New Roman" w:cs="Times New Roman"/>
                <w:color w:val="000000"/>
                <w:sz w:val="24"/>
                <w:szCs w:val="24"/>
                <w:u w:val="single"/>
                <w:lang w:eastAsia="ru-RU"/>
              </w:rPr>
              <w:t>Әдәбият теориясе.</w:t>
            </w:r>
            <w:r>
              <w:rPr>
                <w:rFonts w:ascii="Times New Roman" w:eastAsia="Times New Roman" w:hAnsi="Times New Roman" w:cs="Times New Roman"/>
                <w:color w:val="000000"/>
                <w:sz w:val="24"/>
                <w:szCs w:val="24"/>
                <w:lang w:eastAsia="ru-RU"/>
              </w:rPr>
              <w:t xml:space="preserve"> Язучы </w:t>
            </w:r>
            <w:proofErr w:type="gramStart"/>
            <w:r>
              <w:rPr>
                <w:rFonts w:ascii="Times New Roman" w:eastAsia="Times New Roman" w:hAnsi="Times New Roman" w:cs="Times New Roman"/>
                <w:color w:val="000000"/>
                <w:sz w:val="24"/>
                <w:szCs w:val="24"/>
                <w:lang w:eastAsia="ru-RU"/>
              </w:rPr>
              <w:t>стиле</w:t>
            </w:r>
            <w:proofErr w:type="gramEnd"/>
            <w:r>
              <w:rPr>
                <w:rFonts w:ascii="Times New Roman" w:eastAsia="Times New Roman" w:hAnsi="Times New Roman" w:cs="Times New Roman"/>
                <w:color w:val="000000"/>
                <w:sz w:val="24"/>
                <w:szCs w:val="24"/>
                <w:lang w:eastAsia="ru-RU"/>
              </w:rPr>
              <w:t>: көлке, тәнкыйди, фаҗигале, экзистенциаль, публицистик һ.б. башлангычлар.</w:t>
            </w:r>
            <w:r>
              <w:t xml:space="preserve"> </w:t>
            </w:r>
          </w:p>
          <w:p w14:paraId="3AAC5E9D" w14:textId="77777777" w:rsidR="00ED1C4B" w:rsidRPr="00400B11"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sidRPr="00400B11">
              <w:rPr>
                <w:rFonts w:ascii="Times New Roman" w:eastAsia="Times New Roman" w:hAnsi="Times New Roman" w:cs="Times New Roman"/>
                <w:color w:val="000000"/>
                <w:sz w:val="24"/>
                <w:szCs w:val="24"/>
                <w:lang w:eastAsia="ru-RU"/>
              </w:rPr>
              <w:t>Жизнь и творчество Ф. Хусни. В повести” замок " описываются лирические светлые чувства, печальный конец любви.</w:t>
            </w:r>
          </w:p>
          <w:p w14:paraId="01B6841B"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400B11">
              <w:rPr>
                <w:rFonts w:ascii="Times New Roman" w:eastAsia="Times New Roman" w:hAnsi="Times New Roman" w:cs="Times New Roman"/>
                <w:color w:val="000000"/>
                <w:sz w:val="24"/>
                <w:szCs w:val="24"/>
                <w:lang w:eastAsia="ru-RU"/>
              </w:rPr>
              <w:t>Особенности характера Айдара в произведении” узек каша". Повествование ведется от первого лица. Теория литературы. Стиль писателя: юмористический, критический, трагический, экзистенциальный, публицистический и др.</w:t>
            </w:r>
          </w:p>
          <w:p w14:paraId="51F6B5D5" w14:textId="77777777" w:rsidR="00ED1C4B" w:rsidRDefault="00ED1C4B" w:rsidP="002169DD">
            <w:pPr>
              <w:jc w:val="center"/>
              <w:rPr>
                <w:rFonts w:ascii="Times New Roman" w:eastAsia="Times New Roman" w:hAnsi="Times New Roman" w:cs="Times New Roman"/>
                <w:b/>
                <w:bCs/>
                <w:color w:val="000000"/>
                <w:sz w:val="24"/>
                <w:szCs w:val="24"/>
                <w:lang w:eastAsia="ru-RU"/>
              </w:rPr>
            </w:pPr>
          </w:p>
        </w:tc>
        <w:tc>
          <w:tcPr>
            <w:tcW w:w="1524" w:type="dxa"/>
            <w:tcBorders>
              <w:top w:val="single" w:sz="4" w:space="0" w:color="auto"/>
              <w:left w:val="single" w:sz="4" w:space="0" w:color="auto"/>
              <w:bottom w:val="single" w:sz="4" w:space="0" w:color="auto"/>
              <w:right w:val="single" w:sz="4" w:space="0" w:color="auto"/>
            </w:tcBorders>
            <w:hideMark/>
          </w:tcPr>
          <w:p w14:paraId="00AA84CD" w14:textId="277093AA" w:rsidR="00ED1C4B" w:rsidRPr="00ED1C4B" w:rsidRDefault="00ED1C4B" w:rsidP="002169DD">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3</w:t>
            </w:r>
          </w:p>
        </w:tc>
      </w:tr>
      <w:tr w:rsidR="00ED1C4B" w14:paraId="227EA631" w14:textId="77777777" w:rsidTr="002169DD">
        <w:tc>
          <w:tcPr>
            <w:tcW w:w="704" w:type="dxa"/>
            <w:tcBorders>
              <w:top w:val="single" w:sz="4" w:space="0" w:color="auto"/>
              <w:left w:val="single" w:sz="4" w:space="0" w:color="auto"/>
              <w:bottom w:val="single" w:sz="4" w:space="0" w:color="auto"/>
              <w:right w:val="single" w:sz="4" w:space="0" w:color="auto"/>
            </w:tcBorders>
            <w:hideMark/>
          </w:tcPr>
          <w:p w14:paraId="50CFE338"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lastRenderedPageBreak/>
              <w:t>2</w:t>
            </w:r>
          </w:p>
        </w:tc>
        <w:tc>
          <w:tcPr>
            <w:tcW w:w="12048" w:type="dxa"/>
            <w:tcBorders>
              <w:top w:val="single" w:sz="4" w:space="0" w:color="auto"/>
              <w:left w:val="single" w:sz="4" w:space="0" w:color="auto"/>
              <w:bottom w:val="single" w:sz="4" w:space="0" w:color="auto"/>
              <w:right w:val="single" w:sz="4" w:space="0" w:color="auto"/>
            </w:tcBorders>
          </w:tcPr>
          <w:p w14:paraId="524CAEC7" w14:textId="77777777" w:rsidR="00ED1C4B" w:rsidRDefault="00ED1C4B" w:rsidP="002169DD">
            <w:pPr>
              <w:shd w:val="clear" w:color="auto" w:fill="FFFFFF"/>
              <w:spacing w:before="100" w:beforeAutospacing="1" w:after="100" w:afterAutospacing="1"/>
              <w:ind w:left="360"/>
              <w:rPr>
                <w:rFonts w:ascii="Times" w:eastAsia="Times New Roman" w:hAnsi="Times" w:cs="Times"/>
                <w:b/>
                <w:bCs/>
                <w:color w:val="000000"/>
                <w:sz w:val="28"/>
                <w:szCs w:val="28"/>
                <w:lang w:val="en-US" w:eastAsia="ru-RU"/>
              </w:rPr>
            </w:pPr>
            <w:r>
              <w:rPr>
                <w:rFonts w:ascii="Times" w:eastAsia="Times New Roman" w:hAnsi="Times" w:cs="Times"/>
                <w:b/>
                <w:bCs/>
                <w:color w:val="000000"/>
                <w:sz w:val="28"/>
                <w:szCs w:val="28"/>
                <w:lang w:eastAsia="ru-RU"/>
              </w:rPr>
              <w:t>Сугыштан</w:t>
            </w:r>
            <w:r>
              <w:rPr>
                <w:rFonts w:ascii="Times" w:eastAsia="Times New Roman" w:hAnsi="Times" w:cs="Times"/>
                <w:b/>
                <w:bCs/>
                <w:color w:val="000000"/>
                <w:sz w:val="28"/>
                <w:szCs w:val="28"/>
                <w:lang w:val="en-US" w:eastAsia="ru-RU"/>
              </w:rPr>
              <w:t xml:space="preserve"> </w:t>
            </w:r>
            <w:r>
              <w:rPr>
                <w:rFonts w:ascii="Times" w:eastAsia="Times New Roman" w:hAnsi="Times" w:cs="Times"/>
                <w:b/>
                <w:bCs/>
                <w:color w:val="000000"/>
                <w:sz w:val="28"/>
                <w:szCs w:val="28"/>
                <w:lang w:eastAsia="ru-RU"/>
              </w:rPr>
              <w:t>соңгы</w:t>
            </w:r>
            <w:r>
              <w:rPr>
                <w:rFonts w:ascii="Times" w:eastAsia="Times New Roman" w:hAnsi="Times" w:cs="Times"/>
                <w:b/>
                <w:bCs/>
                <w:color w:val="000000"/>
                <w:sz w:val="28"/>
                <w:szCs w:val="28"/>
                <w:lang w:val="en-US" w:eastAsia="ru-RU"/>
              </w:rPr>
              <w:t xml:space="preserve"> </w:t>
            </w:r>
            <w:r>
              <w:rPr>
                <w:rFonts w:ascii="Times" w:eastAsia="Times New Roman" w:hAnsi="Times" w:cs="Times"/>
                <w:b/>
                <w:bCs/>
                <w:color w:val="000000"/>
                <w:sz w:val="28"/>
                <w:szCs w:val="28"/>
                <w:lang w:eastAsia="ru-RU"/>
              </w:rPr>
              <w:t>чор</w:t>
            </w:r>
            <w:r>
              <w:rPr>
                <w:rFonts w:ascii="Times" w:eastAsia="Times New Roman" w:hAnsi="Times" w:cs="Times"/>
                <w:b/>
                <w:bCs/>
                <w:color w:val="000000"/>
                <w:sz w:val="28"/>
                <w:szCs w:val="28"/>
                <w:lang w:val="en-US" w:eastAsia="ru-RU"/>
              </w:rPr>
              <w:t xml:space="preserve"> </w:t>
            </w:r>
            <w:r>
              <w:rPr>
                <w:rFonts w:ascii="Times" w:eastAsia="Times New Roman" w:hAnsi="Times" w:cs="Times"/>
                <w:b/>
                <w:bCs/>
                <w:color w:val="000000"/>
                <w:sz w:val="28"/>
                <w:szCs w:val="28"/>
                <w:lang w:eastAsia="ru-RU"/>
              </w:rPr>
              <w:t>мәдәнияте</w:t>
            </w:r>
            <w:r>
              <w:rPr>
                <w:rFonts w:ascii="Times" w:eastAsia="Times New Roman" w:hAnsi="Times" w:cs="Times"/>
                <w:b/>
                <w:bCs/>
                <w:i/>
                <w:iCs/>
                <w:color w:val="000000"/>
                <w:sz w:val="28"/>
                <w:szCs w:val="28"/>
                <w:lang w:val="en-US" w:eastAsia="ru-RU"/>
              </w:rPr>
              <w:t> </w:t>
            </w:r>
            <w:r>
              <w:rPr>
                <w:rFonts w:ascii="Times" w:eastAsia="Times New Roman" w:hAnsi="Times" w:cs="Times"/>
                <w:b/>
                <w:bCs/>
                <w:color w:val="000000"/>
                <w:sz w:val="28"/>
                <w:szCs w:val="28"/>
                <w:lang w:eastAsia="ru-RU"/>
              </w:rPr>
              <w:t>һәм</w:t>
            </w:r>
            <w:r>
              <w:rPr>
                <w:rFonts w:ascii="Times" w:eastAsia="Times New Roman" w:hAnsi="Times" w:cs="Times"/>
                <w:b/>
                <w:bCs/>
                <w:color w:val="000000"/>
                <w:sz w:val="28"/>
                <w:szCs w:val="28"/>
                <w:lang w:val="en-US" w:eastAsia="ru-RU"/>
              </w:rPr>
              <w:t xml:space="preserve"> </w:t>
            </w:r>
            <w:r>
              <w:rPr>
                <w:rFonts w:ascii="Times" w:eastAsia="Times New Roman" w:hAnsi="Times" w:cs="Times"/>
                <w:b/>
                <w:bCs/>
                <w:color w:val="000000"/>
                <w:sz w:val="28"/>
                <w:szCs w:val="28"/>
                <w:lang w:eastAsia="ru-RU"/>
              </w:rPr>
              <w:t>әдәбияты</w:t>
            </w:r>
            <w:r>
              <w:rPr>
                <w:rFonts w:ascii="Times" w:eastAsia="Times New Roman" w:hAnsi="Times" w:cs="Times"/>
                <w:b/>
                <w:bCs/>
                <w:i/>
                <w:iCs/>
                <w:color w:val="000000"/>
                <w:sz w:val="28"/>
                <w:szCs w:val="28"/>
                <w:lang w:val="en-US" w:eastAsia="ru-RU"/>
              </w:rPr>
              <w:t> </w:t>
            </w:r>
            <w:r>
              <w:rPr>
                <w:rFonts w:ascii="Times" w:eastAsia="Times New Roman" w:hAnsi="Times" w:cs="Times"/>
                <w:b/>
                <w:bCs/>
                <w:color w:val="000000"/>
                <w:sz w:val="28"/>
                <w:szCs w:val="28"/>
                <w:lang w:val="en-US" w:eastAsia="ru-RU"/>
              </w:rPr>
              <w:t>(1950–1960</w:t>
            </w:r>
            <w:r>
              <w:rPr>
                <w:rFonts w:ascii="Times" w:eastAsia="Times New Roman" w:hAnsi="Times" w:cs="Times"/>
                <w:b/>
                <w:bCs/>
                <w:color w:val="000000"/>
                <w:sz w:val="28"/>
                <w:szCs w:val="28"/>
                <w:lang w:eastAsia="ru-RU"/>
              </w:rPr>
              <w:t>нчы</w:t>
            </w:r>
            <w:r>
              <w:rPr>
                <w:rFonts w:ascii="Times" w:eastAsia="Times New Roman" w:hAnsi="Times" w:cs="Times"/>
                <w:b/>
                <w:bCs/>
                <w:color w:val="000000"/>
                <w:sz w:val="28"/>
                <w:szCs w:val="28"/>
                <w:lang w:val="en-US" w:eastAsia="ru-RU"/>
              </w:rPr>
              <w:t xml:space="preserve"> </w:t>
            </w:r>
            <w:r>
              <w:rPr>
                <w:rFonts w:ascii="Times" w:eastAsia="Times New Roman" w:hAnsi="Times" w:cs="Times"/>
                <w:b/>
                <w:bCs/>
                <w:color w:val="000000"/>
                <w:sz w:val="28"/>
                <w:szCs w:val="28"/>
                <w:lang w:eastAsia="ru-RU"/>
              </w:rPr>
              <w:t>еллар</w:t>
            </w:r>
            <w:r>
              <w:rPr>
                <w:rFonts w:ascii="Times" w:eastAsia="Times New Roman" w:hAnsi="Times" w:cs="Times"/>
                <w:b/>
                <w:bCs/>
                <w:color w:val="000000"/>
                <w:sz w:val="28"/>
                <w:szCs w:val="28"/>
                <w:lang w:val="en-US" w:eastAsia="ru-RU"/>
              </w:rPr>
              <w:t>)</w:t>
            </w:r>
          </w:p>
          <w:p w14:paraId="62D9D8C4" w14:textId="77777777" w:rsidR="00ED1C4B" w:rsidRDefault="00ED1C4B" w:rsidP="002169DD">
            <w:pPr>
              <w:shd w:val="clear" w:color="auto" w:fill="FFFFFF"/>
              <w:spacing w:before="100" w:beforeAutospacing="1" w:after="100" w:afterAutospacing="1"/>
              <w:ind w:left="360"/>
              <w:rPr>
                <w:rFonts w:ascii="Times New Roman" w:eastAsia="Times New Roman" w:hAnsi="Times New Roman" w:cs="Times New Roman"/>
                <w:b/>
                <w:bCs/>
                <w:color w:val="000000"/>
                <w:sz w:val="28"/>
                <w:szCs w:val="28"/>
                <w:lang w:eastAsia="ru-RU"/>
              </w:rPr>
            </w:pPr>
            <w:r w:rsidRPr="00CF2407">
              <w:rPr>
                <w:rFonts w:ascii="Times New Roman" w:eastAsia="Times New Roman" w:hAnsi="Times New Roman" w:cs="Times New Roman"/>
                <w:b/>
                <w:bCs/>
                <w:color w:val="000000"/>
                <w:sz w:val="28"/>
                <w:szCs w:val="28"/>
                <w:lang w:eastAsia="ru-RU"/>
              </w:rPr>
              <w:t xml:space="preserve">Культура </w:t>
            </w:r>
            <w:r>
              <w:rPr>
                <w:rFonts w:ascii="Times New Roman" w:eastAsia="Times New Roman" w:hAnsi="Times New Roman" w:cs="Times New Roman"/>
                <w:b/>
                <w:bCs/>
                <w:color w:val="000000"/>
                <w:sz w:val="28"/>
                <w:szCs w:val="28"/>
                <w:lang w:eastAsia="ru-RU"/>
              </w:rPr>
              <w:t xml:space="preserve"> </w:t>
            </w:r>
            <w:r w:rsidRPr="00CF2407">
              <w:rPr>
                <w:rFonts w:ascii="Times New Roman" w:eastAsia="Times New Roman" w:hAnsi="Times New Roman" w:cs="Times New Roman"/>
                <w:b/>
                <w:bCs/>
                <w:color w:val="000000"/>
                <w:sz w:val="28"/>
                <w:szCs w:val="28"/>
                <w:lang w:eastAsia="ru-RU"/>
              </w:rPr>
              <w:t xml:space="preserve">и литература </w:t>
            </w:r>
            <w:r>
              <w:rPr>
                <w:rFonts w:ascii="Times New Roman" w:eastAsia="Times New Roman" w:hAnsi="Times New Roman" w:cs="Times New Roman"/>
                <w:b/>
                <w:bCs/>
                <w:color w:val="000000"/>
                <w:sz w:val="28"/>
                <w:szCs w:val="28"/>
                <w:lang w:eastAsia="ru-RU"/>
              </w:rPr>
              <w:t xml:space="preserve"> </w:t>
            </w:r>
            <w:r w:rsidRPr="00CF2407">
              <w:rPr>
                <w:rFonts w:ascii="Times New Roman" w:eastAsia="Times New Roman" w:hAnsi="Times New Roman" w:cs="Times New Roman"/>
                <w:b/>
                <w:bCs/>
                <w:color w:val="000000"/>
                <w:sz w:val="28"/>
                <w:szCs w:val="28"/>
                <w:lang w:eastAsia="ru-RU"/>
              </w:rPr>
              <w:t>послевоенного периода (1950–е-1960-е годы)</w:t>
            </w:r>
          </w:p>
          <w:p w14:paraId="5A5DB430" w14:textId="77777777" w:rsidR="00ED1C4B" w:rsidRPr="00CF2407" w:rsidRDefault="00ED1C4B" w:rsidP="002169DD">
            <w:pPr>
              <w:shd w:val="clear" w:color="auto" w:fill="FFFFFF"/>
              <w:spacing w:before="100" w:beforeAutospacing="1" w:after="100" w:afterAutospacing="1"/>
              <w:ind w:left="360"/>
              <w:rPr>
                <w:rFonts w:ascii="Times" w:eastAsia="Times New Roman" w:hAnsi="Times" w:cs="Times"/>
                <w:b/>
                <w:bCs/>
                <w:color w:val="000000"/>
                <w:sz w:val="28"/>
                <w:szCs w:val="28"/>
                <w:lang w:eastAsia="ru-RU"/>
              </w:rPr>
            </w:pPr>
            <w:r>
              <w:rPr>
                <w:rFonts w:ascii="Times New Roman" w:eastAsia="Times New Roman" w:hAnsi="Times New Roman" w:cs="Times New Roman"/>
                <w:color w:val="000000"/>
                <w:sz w:val="24"/>
                <w:szCs w:val="24"/>
                <w:lang w:eastAsia="ru-RU"/>
              </w:rPr>
              <w:t>ХХ</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гасырның</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икенче</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яртысында</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Хрущев</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җепшеклеге</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исемен</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алган</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ярымдемократик</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үзгәрешләрнең</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сүз</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сәнгатенә</w:t>
            </w:r>
            <w:r w:rsidRPr="00CF2407">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у</w:t>
            </w:r>
            <w:proofErr w:type="gramEnd"/>
            <w:r>
              <w:rPr>
                <w:rFonts w:ascii="Times New Roman" w:eastAsia="Times New Roman" w:hAnsi="Times New Roman" w:cs="Times New Roman"/>
                <w:color w:val="000000"/>
                <w:sz w:val="24"/>
                <w:szCs w:val="24"/>
                <w:lang w:eastAsia="ru-RU"/>
              </w:rPr>
              <w:t>ңай</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йогынтысы</w:t>
            </w:r>
            <w:r w:rsidRPr="00CF2407">
              <w:rPr>
                <w:rFonts w:ascii="Times New Roman" w:eastAsia="Times New Roman" w:hAnsi="Times New Roman" w:cs="Times New Roman"/>
                <w:color w:val="000000"/>
                <w:sz w:val="24"/>
                <w:szCs w:val="24"/>
                <w:lang w:eastAsia="ru-RU"/>
              </w:rPr>
              <w:t xml:space="preserve">. </w:t>
            </w:r>
            <w:r w:rsidRPr="008A0575">
              <w:rPr>
                <w:rFonts w:ascii="Times New Roman" w:eastAsia="Times New Roman" w:hAnsi="Times New Roman" w:cs="Times New Roman"/>
                <w:color w:val="000000"/>
                <w:sz w:val="24"/>
                <w:szCs w:val="24"/>
                <w:lang w:eastAsia="ru-RU"/>
              </w:rPr>
              <w:t xml:space="preserve">1950-1970 </w:t>
            </w:r>
            <w:r>
              <w:rPr>
                <w:rFonts w:ascii="Times New Roman" w:eastAsia="Times New Roman" w:hAnsi="Times New Roman" w:cs="Times New Roman"/>
                <w:color w:val="000000"/>
                <w:sz w:val="24"/>
                <w:szCs w:val="24"/>
                <w:lang w:eastAsia="ru-RU"/>
              </w:rPr>
              <w:t>нче</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еллар</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әдәбиятында</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илдәге</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һәм</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республикадагы</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хәлләрнең</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чагылуы</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Бу</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чорда</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татар</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әдәбиятының</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тө</w:t>
            </w:r>
            <w:proofErr w:type="gramStart"/>
            <w:r>
              <w:rPr>
                <w:rFonts w:ascii="Times New Roman" w:eastAsia="Times New Roman" w:hAnsi="Times New Roman" w:cs="Times New Roman"/>
                <w:color w:val="000000"/>
                <w:sz w:val="24"/>
                <w:szCs w:val="24"/>
                <w:lang w:eastAsia="ru-RU"/>
              </w:rPr>
              <w:t>п</w:t>
            </w:r>
            <w:proofErr w:type="gramEnd"/>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көчләре</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һәм</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аларның</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әсәрләре</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турында</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мәгълүмат</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бирү</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eastAsia="ru-RU"/>
              </w:rPr>
              <w:t>Газинең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Онытылмас</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еллар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трилогиясе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турында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белешмә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бирү</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eastAsia="ru-RU"/>
              </w:rPr>
              <w:t>Әмирнең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Ялантау</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кешеләре</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color w:val="000000"/>
                <w:sz w:val="24"/>
                <w:szCs w:val="24"/>
                <w:lang w:eastAsia="ru-RU"/>
              </w:rPr>
              <w:t>Саф</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күңел</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диологиясендә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сугыш</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чоры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сугыштан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соңгы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халык</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тормышы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чагылу</w:t>
            </w:r>
            <w:r>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eastAsia="ru-RU"/>
              </w:rPr>
              <w:t>Г</w:t>
            </w:r>
            <w:r>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eastAsia="ru-RU"/>
              </w:rPr>
              <w:t>Бәшировның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тормыш</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юлы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иҗаты</w:t>
            </w:r>
            <w:r>
              <w:rPr>
                <w:rFonts w:ascii="Times New Roman" w:eastAsia="Times New Roman" w:hAnsi="Times New Roman" w:cs="Times New Roman"/>
                <w:color w:val="000000"/>
                <w:sz w:val="24"/>
                <w:szCs w:val="24"/>
                <w:lang w:val="en-US" w:eastAsia="ru-RU"/>
              </w:rPr>
              <w:t xml:space="preserve">. </w:t>
            </w:r>
            <w:r w:rsidRPr="00CF240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Намус</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романы</w:t>
            </w:r>
            <w:r w:rsidRPr="00CF2407">
              <w:rPr>
                <w:rFonts w:ascii="Times New Roman" w:eastAsia="Times New Roman" w:hAnsi="Times New Roman" w:cs="Times New Roman"/>
                <w:color w:val="000000"/>
                <w:sz w:val="24"/>
                <w:szCs w:val="24"/>
                <w:lang w:eastAsia="ru-RU"/>
              </w:rPr>
              <w:t>.</w:t>
            </w:r>
            <w:r>
              <w:t xml:space="preserve"> </w:t>
            </w:r>
          </w:p>
          <w:p w14:paraId="57D67F3C" w14:textId="77777777" w:rsidR="00ED1C4B" w:rsidRPr="008A0575"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 xml:space="preserve">Положительное влияние на искусство слова полудемократических преобразований второй половины </w:t>
            </w:r>
            <w:r w:rsidRPr="00CF2407">
              <w:rPr>
                <w:rFonts w:ascii="Times New Roman" w:eastAsia="Times New Roman" w:hAnsi="Times New Roman" w:cs="Times New Roman"/>
                <w:color w:val="000000"/>
                <w:sz w:val="24"/>
                <w:szCs w:val="24"/>
                <w:lang w:val="en-US" w:eastAsia="ru-RU"/>
              </w:rPr>
              <w:t>XX</w:t>
            </w:r>
            <w:r w:rsidRPr="00CF2407">
              <w:rPr>
                <w:rFonts w:ascii="Times New Roman" w:eastAsia="Times New Roman" w:hAnsi="Times New Roman" w:cs="Times New Roman"/>
                <w:color w:val="000000"/>
                <w:sz w:val="24"/>
                <w:szCs w:val="24"/>
                <w:lang w:eastAsia="ru-RU"/>
              </w:rPr>
              <w:t xml:space="preserve"> </w:t>
            </w:r>
            <w:r w:rsidRPr="00CF2407">
              <w:rPr>
                <w:rFonts w:ascii="Times New Roman" w:eastAsia="Times New Roman" w:hAnsi="Times New Roman" w:cs="Times New Roman"/>
                <w:color w:val="000000"/>
                <w:sz w:val="24"/>
                <w:szCs w:val="24"/>
                <w:lang w:eastAsia="ru-RU"/>
              </w:rPr>
              <w:lastRenderedPageBreak/>
              <w:t>века, получивших название “хрущевской оттепели”. Отражение ситуации в стране и республике в литературе 1950-1970-х годов. В этот период он стал одним из ведущих деятелей русской литературы. И. Гази о трилогии “незабываемые годы”. В рассказе М. Амирова “люди Ялантау”, “чистая душа” отражена жизнь народа в годы войны и послевоенные годы</w:t>
            </w:r>
            <w:proofErr w:type="gramStart"/>
            <w:r w:rsidRPr="00CF2407">
              <w:rPr>
                <w:rFonts w:ascii="Times New Roman" w:eastAsia="Times New Roman" w:hAnsi="Times New Roman" w:cs="Times New Roman"/>
                <w:color w:val="000000"/>
                <w:sz w:val="24"/>
                <w:szCs w:val="24"/>
                <w:lang w:eastAsia="ru-RU"/>
              </w:rPr>
              <w:t>.Ж</w:t>
            </w:r>
            <w:proofErr w:type="gramEnd"/>
            <w:r w:rsidRPr="00CF2407">
              <w:rPr>
                <w:rFonts w:ascii="Times New Roman" w:eastAsia="Times New Roman" w:hAnsi="Times New Roman" w:cs="Times New Roman"/>
                <w:color w:val="000000"/>
                <w:sz w:val="24"/>
                <w:szCs w:val="24"/>
                <w:lang w:eastAsia="ru-RU"/>
              </w:rPr>
              <w:t xml:space="preserve">изнь и творчество Г. Баширова. </w:t>
            </w:r>
            <w:r w:rsidRPr="008A0575">
              <w:rPr>
                <w:rFonts w:ascii="Times New Roman" w:eastAsia="Times New Roman" w:hAnsi="Times New Roman" w:cs="Times New Roman"/>
                <w:color w:val="000000"/>
                <w:sz w:val="24"/>
                <w:szCs w:val="24"/>
                <w:lang w:eastAsia="ru-RU"/>
              </w:rPr>
              <w:t>Роман” честь".</w:t>
            </w:r>
          </w:p>
          <w:p w14:paraId="5ADC0CEB"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eastAsia="ru-RU"/>
              </w:rPr>
              <w:t>Х</w:t>
            </w:r>
            <w:r w:rsidRPr="008A0575">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Туфан</w:t>
            </w:r>
            <w:r>
              <w:rPr>
                <w:rFonts w:ascii="Times New Roman" w:eastAsia="Times New Roman" w:hAnsi="Times New Roman" w:cs="Times New Roman"/>
                <w:color w:val="000000"/>
                <w:sz w:val="24"/>
                <w:szCs w:val="24"/>
                <w:lang w:eastAsia="ru-RU"/>
              </w:rPr>
              <w:t>ның</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тоткынлык</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чор</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иҗаты</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Шигырьләрендә</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мо</w:t>
            </w:r>
            <w:proofErr w:type="gramStart"/>
            <w:r>
              <w:rPr>
                <w:rFonts w:ascii="Times New Roman" w:eastAsia="Times New Roman" w:hAnsi="Times New Roman" w:cs="Times New Roman"/>
                <w:color w:val="000000"/>
                <w:sz w:val="24"/>
                <w:szCs w:val="24"/>
                <w:lang w:eastAsia="ru-RU"/>
              </w:rPr>
              <w:t>ң</w:t>
            </w:r>
            <w:r w:rsidRPr="008A0575">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зар</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хәсрәт</w:t>
            </w:r>
            <w:r w:rsidRPr="008A0575">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сагыну</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фаҗига</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хисләренең</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яңа</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төсмерләр</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алуы</w:t>
            </w:r>
            <w:r w:rsidRPr="008A0575">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Ә</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үткәнгә</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хатлар</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бармыйлар</w:t>
            </w:r>
            <w:r w:rsidRPr="008A0575">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Иртә</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төшкән</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кар</w:t>
            </w:r>
            <w:r w:rsidRPr="008A0575">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Иртәләр</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җитте</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исә</w:t>
            </w:r>
            <w:r w:rsidRPr="008A05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шигырьләре</w:t>
            </w:r>
            <w:r w:rsidRPr="008A0575">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color w:val="000000"/>
                <w:sz w:val="24"/>
                <w:szCs w:val="24"/>
                <w:u w:val="single"/>
                <w:lang w:eastAsia="ru-RU"/>
              </w:rPr>
              <w:t>Әдәбият</w:t>
            </w:r>
            <w:r>
              <w:rPr>
                <w:rFonts w:ascii="Times New Roman" w:eastAsia="Times New Roman" w:hAnsi="Times New Roman" w:cs="Times New Roman"/>
                <w:color w:val="000000"/>
                <w:sz w:val="24"/>
                <w:szCs w:val="24"/>
                <w:u w:val="single"/>
                <w:lang w:val="en-US" w:eastAsia="ru-RU"/>
              </w:rPr>
              <w:t xml:space="preserve"> </w:t>
            </w:r>
            <w:r>
              <w:rPr>
                <w:rFonts w:ascii="Times New Roman" w:eastAsia="Times New Roman" w:hAnsi="Times New Roman" w:cs="Times New Roman"/>
                <w:color w:val="000000"/>
                <w:sz w:val="24"/>
                <w:szCs w:val="24"/>
                <w:u w:val="single"/>
                <w:lang w:eastAsia="ru-RU"/>
              </w:rPr>
              <w:t>теориясе</w:t>
            </w:r>
            <w:r>
              <w:rPr>
                <w:rFonts w:ascii="Times New Roman" w:eastAsia="Times New Roman" w:hAnsi="Times New Roman" w:cs="Times New Roman"/>
                <w:color w:val="000000"/>
                <w:sz w:val="24"/>
                <w:szCs w:val="24"/>
                <w:u w:val="single"/>
                <w:lang w:val="en-US" w:eastAsia="ru-RU"/>
              </w:rPr>
              <w:t>.</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color w:val="000000"/>
                <w:sz w:val="24"/>
                <w:szCs w:val="24"/>
                <w:lang w:eastAsia="ru-RU"/>
              </w:rPr>
              <w:t>Әдәби</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алымнар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кабатлау</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янәшәлек</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каршы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кую</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үткәнгә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әйләнеп</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кайту</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ретроспекция</w:t>
            </w:r>
            <w:r>
              <w:rPr>
                <w:rFonts w:ascii="Times New Roman" w:eastAsia="Times New Roman" w:hAnsi="Times New Roman" w:cs="Times New Roman"/>
                <w:color w:val="000000"/>
                <w:sz w:val="24"/>
                <w:szCs w:val="24"/>
                <w:lang w:val="en-US" w:eastAsia="ru-RU"/>
              </w:rPr>
              <w:t>).</w:t>
            </w:r>
          </w:p>
          <w:p w14:paraId="46E87155" w14:textId="77777777" w:rsidR="00ED1C4B" w:rsidRPr="00CF2407"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Творчество Х. Туфана периода заключения. В его стихах обрели новые оттенки чувства печали, грусти, трагедии. Стихи</w:t>
            </w:r>
            <w:proofErr w:type="gramStart"/>
            <w:r w:rsidRPr="00CF2407">
              <w:rPr>
                <w:rFonts w:ascii="Times New Roman" w:eastAsia="Times New Roman" w:hAnsi="Times New Roman" w:cs="Times New Roman"/>
                <w:color w:val="000000"/>
                <w:sz w:val="24"/>
                <w:szCs w:val="24"/>
                <w:lang w:eastAsia="ru-RU"/>
              </w:rPr>
              <w:t>:”</w:t>
            </w:r>
            <w:proofErr w:type="gramEnd"/>
            <w:r w:rsidRPr="00CF2407">
              <w:rPr>
                <w:rFonts w:ascii="Times New Roman" w:eastAsia="Times New Roman" w:hAnsi="Times New Roman" w:cs="Times New Roman"/>
                <w:color w:val="000000"/>
                <w:sz w:val="24"/>
                <w:szCs w:val="24"/>
                <w:lang w:eastAsia="ru-RU"/>
              </w:rPr>
              <w:t xml:space="preserve"> а в прошлое письма не идут“,” рано выпал снег“,” утро настало". Теория литературы. Литературные приемы: повторение, соседство, противопоставление, возвращение в прошлое (ретроспекция).</w:t>
            </w:r>
          </w:p>
          <w:p w14:paraId="5E509B2D"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“Агыла да болыт агыла”, “Сиңа”  шигырьләрен уку, анализлау. Авторның татар шигырь төзелешенә алып килгән яңалыгы.  </w:t>
            </w:r>
            <w:r>
              <w:rPr>
                <w:rFonts w:ascii="Times New Roman" w:eastAsia="Times New Roman" w:hAnsi="Times New Roman" w:cs="Times New Roman"/>
                <w:color w:val="000000"/>
                <w:sz w:val="24"/>
                <w:szCs w:val="24"/>
                <w:u w:val="single"/>
                <w:lang w:eastAsia="ru-RU"/>
              </w:rPr>
              <w:t>Әдәбият теориясе. </w:t>
            </w:r>
            <w:proofErr w:type="gramStart"/>
            <w:r>
              <w:rPr>
                <w:rFonts w:ascii="Times New Roman" w:eastAsia="Times New Roman" w:hAnsi="Times New Roman" w:cs="Times New Roman"/>
                <w:color w:val="000000"/>
                <w:sz w:val="24"/>
                <w:szCs w:val="24"/>
                <w:lang w:eastAsia="ru-RU"/>
              </w:rPr>
              <w:t>Тел–стиль</w:t>
            </w:r>
            <w:proofErr w:type="gramEnd"/>
            <w:r>
              <w:rPr>
                <w:rFonts w:ascii="Times New Roman" w:eastAsia="Times New Roman" w:hAnsi="Times New Roman" w:cs="Times New Roman"/>
                <w:color w:val="000000"/>
                <w:sz w:val="24"/>
                <w:szCs w:val="24"/>
                <w:lang w:eastAsia="ru-RU"/>
              </w:rPr>
              <w:t xml:space="preserve"> чаралары (лексик, стилистик, фонетик чаралар һәм троплар).</w:t>
            </w:r>
          </w:p>
          <w:p w14:paraId="555DEA42"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Чтение, анализ стихов” течет туча“</w:t>
            </w:r>
            <w:proofErr w:type="gramStart"/>
            <w:r w:rsidRPr="00CF2407">
              <w:rPr>
                <w:rFonts w:ascii="Times New Roman" w:eastAsia="Times New Roman" w:hAnsi="Times New Roman" w:cs="Times New Roman"/>
                <w:color w:val="000000"/>
                <w:sz w:val="24"/>
                <w:szCs w:val="24"/>
                <w:lang w:eastAsia="ru-RU"/>
              </w:rPr>
              <w:t>,”</w:t>
            </w:r>
            <w:proofErr w:type="gramEnd"/>
            <w:r w:rsidRPr="00CF2407">
              <w:rPr>
                <w:rFonts w:ascii="Times New Roman" w:eastAsia="Times New Roman" w:hAnsi="Times New Roman" w:cs="Times New Roman"/>
                <w:color w:val="000000"/>
                <w:sz w:val="24"/>
                <w:szCs w:val="24"/>
                <w:lang w:eastAsia="ru-RU"/>
              </w:rPr>
              <w:t xml:space="preserve"> к тебе". Новшество, принесенное автором в татарскую поэзию. Теория литературы. </w:t>
            </w:r>
            <w:proofErr w:type="gramStart"/>
            <w:r w:rsidRPr="00CF2407">
              <w:rPr>
                <w:rFonts w:ascii="Times New Roman" w:eastAsia="Times New Roman" w:hAnsi="Times New Roman" w:cs="Times New Roman"/>
                <w:color w:val="000000"/>
                <w:sz w:val="24"/>
                <w:szCs w:val="24"/>
                <w:lang w:eastAsia="ru-RU"/>
              </w:rPr>
              <w:t>Язык–средства</w:t>
            </w:r>
            <w:proofErr w:type="gramEnd"/>
            <w:r w:rsidRPr="00CF2407">
              <w:rPr>
                <w:rFonts w:ascii="Times New Roman" w:eastAsia="Times New Roman" w:hAnsi="Times New Roman" w:cs="Times New Roman"/>
                <w:color w:val="000000"/>
                <w:sz w:val="24"/>
                <w:szCs w:val="24"/>
                <w:lang w:eastAsia="ru-RU"/>
              </w:rPr>
              <w:t xml:space="preserve"> стиля (лексические, стилистические, фонетические средства и тропы).</w:t>
            </w:r>
          </w:p>
          <w:p w14:paraId="0EF0C8CF"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Х.Вахит</w:t>
            </w:r>
            <w:r>
              <w:rPr>
                <w:rFonts w:ascii="Times New Roman" w:eastAsia="Times New Roman" w:hAnsi="Times New Roman" w:cs="Times New Roman"/>
                <w:color w:val="000000"/>
                <w:sz w:val="24"/>
                <w:szCs w:val="24"/>
                <w:lang w:eastAsia="ru-RU"/>
              </w:rPr>
              <w:t>ның тормыш юлы һә</w:t>
            </w:r>
            <w:proofErr w:type="gramStart"/>
            <w:r>
              <w:rPr>
                <w:rFonts w:ascii="Times New Roman" w:eastAsia="Times New Roman" w:hAnsi="Times New Roman" w:cs="Times New Roman"/>
                <w:color w:val="000000"/>
                <w:sz w:val="24"/>
                <w:szCs w:val="24"/>
                <w:lang w:eastAsia="ru-RU"/>
              </w:rPr>
              <w:t>м</w:t>
            </w:r>
            <w:proofErr w:type="gramEnd"/>
            <w:r>
              <w:rPr>
                <w:rFonts w:ascii="Times New Roman" w:eastAsia="Times New Roman" w:hAnsi="Times New Roman" w:cs="Times New Roman"/>
                <w:color w:val="000000"/>
                <w:sz w:val="24"/>
                <w:szCs w:val="24"/>
                <w:lang w:eastAsia="ru-RU"/>
              </w:rPr>
              <w:t xml:space="preserve"> иҗаты. “Беренче мәхәббәт” драмасын өйрәнү.</w:t>
            </w:r>
          </w:p>
          <w:p w14:paraId="46547714" w14:textId="77777777" w:rsidR="00ED1C4B" w:rsidRPr="00CF2407" w:rsidRDefault="00ED1C4B" w:rsidP="002169DD">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“Беренче мәхәббәт” драмасында гаилә һәм </w:t>
            </w:r>
            <w:proofErr w:type="gramStart"/>
            <w:r>
              <w:rPr>
                <w:rFonts w:ascii="Times New Roman" w:eastAsia="Times New Roman" w:hAnsi="Times New Roman" w:cs="Times New Roman"/>
                <w:color w:val="000000"/>
                <w:sz w:val="24"/>
                <w:szCs w:val="24"/>
                <w:lang w:eastAsia="ru-RU"/>
              </w:rPr>
              <w:t>м</w:t>
            </w:r>
            <w:proofErr w:type="gramEnd"/>
            <w:r>
              <w:rPr>
                <w:rFonts w:ascii="Times New Roman" w:eastAsia="Times New Roman" w:hAnsi="Times New Roman" w:cs="Times New Roman"/>
                <w:color w:val="000000"/>
                <w:sz w:val="24"/>
                <w:szCs w:val="24"/>
                <w:lang w:eastAsia="ru-RU"/>
              </w:rPr>
              <w:t>әхәббәт өчен җаваплылык мәсьәләләренең үзенчәлекле бирелеше.</w:t>
            </w:r>
            <w:r>
              <w:t xml:space="preserve"> </w:t>
            </w:r>
            <w:r w:rsidRPr="00CF2407">
              <w:rPr>
                <w:rFonts w:ascii="Times New Roman" w:eastAsia="Times New Roman" w:hAnsi="Times New Roman" w:cs="Times New Roman"/>
                <w:color w:val="000000"/>
                <w:sz w:val="24"/>
                <w:szCs w:val="24"/>
                <w:lang w:eastAsia="ru-RU"/>
              </w:rPr>
              <w:t xml:space="preserve">Жизнь и творчество </w:t>
            </w:r>
            <w:r>
              <w:rPr>
                <w:rFonts w:ascii="Times New Roman" w:eastAsia="Times New Roman" w:hAnsi="Times New Roman" w:cs="Times New Roman"/>
                <w:color w:val="000000"/>
                <w:sz w:val="24"/>
                <w:szCs w:val="24"/>
                <w:lang w:eastAsia="ru-RU"/>
              </w:rPr>
              <w:t>Х</w:t>
            </w:r>
            <w:r w:rsidRPr="00CF2407">
              <w:rPr>
                <w:rFonts w:ascii="Times New Roman" w:eastAsia="Times New Roman" w:hAnsi="Times New Roman" w:cs="Times New Roman"/>
                <w:color w:val="000000"/>
                <w:sz w:val="24"/>
                <w:szCs w:val="24"/>
                <w:lang w:eastAsia="ru-RU"/>
              </w:rPr>
              <w:t xml:space="preserve">. Вахита. Исследование драмы” </w:t>
            </w:r>
            <w:r>
              <w:rPr>
                <w:rFonts w:ascii="Times New Roman" w:eastAsia="Times New Roman" w:hAnsi="Times New Roman" w:cs="Times New Roman"/>
                <w:color w:val="000000"/>
                <w:sz w:val="24"/>
                <w:szCs w:val="24"/>
                <w:lang w:eastAsia="ru-RU"/>
              </w:rPr>
              <w:t>П</w:t>
            </w:r>
            <w:r w:rsidRPr="00CF2407">
              <w:rPr>
                <w:rFonts w:ascii="Times New Roman" w:eastAsia="Times New Roman" w:hAnsi="Times New Roman" w:cs="Times New Roman"/>
                <w:color w:val="000000"/>
                <w:sz w:val="24"/>
                <w:szCs w:val="24"/>
                <w:lang w:eastAsia="ru-RU"/>
              </w:rPr>
              <w:t>ервая любовь".</w:t>
            </w:r>
          </w:p>
          <w:p w14:paraId="316917DA" w14:textId="77777777" w:rsidR="00ED1C4B" w:rsidRDefault="00ED1C4B" w:rsidP="002169DD">
            <w:pPr>
              <w:shd w:val="clear" w:color="auto" w:fill="FFFFFF"/>
              <w:jc w:val="both"/>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 xml:space="preserve">В драме” </w:t>
            </w:r>
            <w:r>
              <w:rPr>
                <w:rFonts w:ascii="Times New Roman" w:eastAsia="Times New Roman" w:hAnsi="Times New Roman" w:cs="Times New Roman"/>
                <w:color w:val="000000"/>
                <w:sz w:val="24"/>
                <w:szCs w:val="24"/>
                <w:lang w:eastAsia="ru-RU"/>
              </w:rPr>
              <w:t>П</w:t>
            </w:r>
            <w:r w:rsidRPr="00CF2407">
              <w:rPr>
                <w:rFonts w:ascii="Times New Roman" w:eastAsia="Times New Roman" w:hAnsi="Times New Roman" w:cs="Times New Roman"/>
                <w:color w:val="000000"/>
                <w:sz w:val="24"/>
                <w:szCs w:val="24"/>
                <w:lang w:eastAsia="ru-RU"/>
              </w:rPr>
              <w:t>ервая любовь " своеобразно переданы вопросы ответственности за семью и любовь.</w:t>
            </w:r>
          </w:p>
          <w:p w14:paraId="27C4DB04" w14:textId="77777777" w:rsidR="00ED1C4B" w:rsidRDefault="00ED1C4B" w:rsidP="002169DD">
            <w:pPr>
              <w:shd w:val="clear" w:color="auto" w:fill="FFFFFF"/>
              <w:ind w:firstLine="7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FF0000"/>
                <w:sz w:val="24"/>
                <w:szCs w:val="24"/>
                <w:shd w:val="clear" w:color="auto" w:fill="FFFFFF"/>
                <w:lang w:eastAsia="ru-RU"/>
              </w:rPr>
              <w:t>      </w:t>
            </w:r>
            <w:r>
              <w:rPr>
                <w:rFonts w:ascii="Times New Roman" w:eastAsia="Times New Roman" w:hAnsi="Times New Roman" w:cs="Times New Roman"/>
                <w:color w:val="000000"/>
                <w:sz w:val="24"/>
                <w:szCs w:val="24"/>
                <w:lang w:eastAsia="ru-RU"/>
              </w:rPr>
              <w:t>     </w:t>
            </w:r>
          </w:p>
          <w:p w14:paraId="4612F39B" w14:textId="77777777" w:rsidR="00ED1C4B" w:rsidRDefault="00ED1C4B" w:rsidP="002169DD">
            <w:pPr>
              <w:jc w:val="center"/>
              <w:rPr>
                <w:rFonts w:ascii="Times New Roman" w:eastAsia="Times New Roman" w:hAnsi="Times New Roman" w:cs="Times New Roman"/>
                <w:b/>
                <w:bCs/>
                <w:color w:val="000000"/>
                <w:sz w:val="24"/>
                <w:szCs w:val="24"/>
                <w:lang w:eastAsia="ru-RU"/>
              </w:rPr>
            </w:pPr>
          </w:p>
        </w:tc>
        <w:tc>
          <w:tcPr>
            <w:tcW w:w="1524" w:type="dxa"/>
            <w:tcBorders>
              <w:top w:val="single" w:sz="4" w:space="0" w:color="auto"/>
              <w:left w:val="single" w:sz="4" w:space="0" w:color="auto"/>
              <w:bottom w:val="single" w:sz="4" w:space="0" w:color="auto"/>
              <w:right w:val="single" w:sz="4" w:space="0" w:color="auto"/>
            </w:tcBorders>
            <w:hideMark/>
          </w:tcPr>
          <w:p w14:paraId="60186244" w14:textId="651661C0" w:rsidR="00ED1C4B" w:rsidRPr="00ED1C4B" w:rsidRDefault="00ED1C4B" w:rsidP="002169DD">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3</w:t>
            </w:r>
          </w:p>
        </w:tc>
      </w:tr>
      <w:tr w:rsidR="00ED1C4B" w14:paraId="4AF03D96" w14:textId="77777777" w:rsidTr="002169DD">
        <w:tc>
          <w:tcPr>
            <w:tcW w:w="704" w:type="dxa"/>
            <w:tcBorders>
              <w:top w:val="single" w:sz="4" w:space="0" w:color="auto"/>
              <w:left w:val="single" w:sz="4" w:space="0" w:color="auto"/>
              <w:bottom w:val="single" w:sz="4" w:space="0" w:color="auto"/>
              <w:right w:val="single" w:sz="4" w:space="0" w:color="auto"/>
            </w:tcBorders>
            <w:hideMark/>
          </w:tcPr>
          <w:p w14:paraId="6FBA7752"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lastRenderedPageBreak/>
              <w:t>3</w:t>
            </w:r>
          </w:p>
        </w:tc>
        <w:tc>
          <w:tcPr>
            <w:tcW w:w="12048" w:type="dxa"/>
            <w:tcBorders>
              <w:top w:val="single" w:sz="4" w:space="0" w:color="auto"/>
              <w:left w:val="single" w:sz="4" w:space="0" w:color="auto"/>
              <w:bottom w:val="single" w:sz="4" w:space="0" w:color="auto"/>
              <w:right w:val="single" w:sz="4" w:space="0" w:color="auto"/>
            </w:tcBorders>
          </w:tcPr>
          <w:p w14:paraId="5F80769B" w14:textId="77777777" w:rsidR="00ED1C4B" w:rsidRPr="008A0575" w:rsidRDefault="00ED1C4B" w:rsidP="002169DD">
            <w:pPr>
              <w:shd w:val="clear" w:color="auto" w:fill="FFFFFF"/>
              <w:spacing w:before="100" w:beforeAutospacing="1" w:after="100" w:afterAutospacing="1"/>
              <w:rPr>
                <w:rFonts w:ascii="Times" w:eastAsia="Times New Roman" w:hAnsi="Times" w:cs="Times"/>
                <w:b/>
                <w:bCs/>
                <w:i/>
                <w:iCs/>
                <w:color w:val="000000"/>
                <w:sz w:val="24"/>
                <w:szCs w:val="24"/>
                <w:lang w:eastAsia="ru-RU"/>
              </w:rPr>
            </w:pPr>
            <w:r w:rsidRPr="008A0575">
              <w:rPr>
                <w:rFonts w:ascii="Times" w:eastAsia="Times New Roman" w:hAnsi="Times" w:cs="Times"/>
                <w:b/>
                <w:bCs/>
                <w:color w:val="000000"/>
                <w:sz w:val="24"/>
                <w:szCs w:val="24"/>
                <w:lang w:eastAsia="ru-RU"/>
              </w:rPr>
              <w:t>1960–</w:t>
            </w:r>
            <w:r w:rsidRPr="008A0575">
              <w:rPr>
                <w:rFonts w:ascii="Times" w:eastAsia="Times New Roman" w:hAnsi="Times" w:cs="Times"/>
                <w:b/>
                <w:bCs/>
                <w:color w:val="000000"/>
                <w:sz w:val="28"/>
                <w:szCs w:val="28"/>
                <w:lang w:eastAsia="ru-RU"/>
              </w:rPr>
              <w:t xml:space="preserve">80 </w:t>
            </w:r>
            <w:r>
              <w:rPr>
                <w:rFonts w:ascii="Times" w:eastAsia="Times New Roman" w:hAnsi="Times" w:cs="Times"/>
                <w:b/>
                <w:bCs/>
                <w:color w:val="000000"/>
                <w:sz w:val="28"/>
                <w:szCs w:val="28"/>
                <w:lang w:eastAsia="ru-RU"/>
              </w:rPr>
              <w:t>нче</w:t>
            </w:r>
            <w:r w:rsidRPr="008A0575">
              <w:rPr>
                <w:rFonts w:ascii="Times" w:eastAsia="Times New Roman" w:hAnsi="Times" w:cs="Times"/>
                <w:b/>
                <w:bCs/>
                <w:color w:val="000000"/>
                <w:sz w:val="28"/>
                <w:szCs w:val="28"/>
                <w:lang w:eastAsia="ru-RU"/>
              </w:rPr>
              <w:t xml:space="preserve"> </w:t>
            </w:r>
            <w:r>
              <w:rPr>
                <w:rFonts w:ascii="Times" w:eastAsia="Times New Roman" w:hAnsi="Times" w:cs="Times"/>
                <w:b/>
                <w:bCs/>
                <w:color w:val="000000"/>
                <w:sz w:val="28"/>
                <w:szCs w:val="28"/>
                <w:lang w:eastAsia="ru-RU"/>
              </w:rPr>
              <w:t>еллар</w:t>
            </w:r>
            <w:r w:rsidRPr="008A0575">
              <w:rPr>
                <w:rFonts w:ascii="Times" w:eastAsia="Times New Roman" w:hAnsi="Times" w:cs="Times"/>
                <w:b/>
                <w:bCs/>
                <w:color w:val="000000"/>
                <w:sz w:val="28"/>
                <w:szCs w:val="28"/>
                <w:lang w:eastAsia="ru-RU"/>
              </w:rPr>
              <w:t xml:space="preserve"> </w:t>
            </w:r>
            <w:r>
              <w:rPr>
                <w:rFonts w:ascii="Times" w:eastAsia="Times New Roman" w:hAnsi="Times" w:cs="Times"/>
                <w:b/>
                <w:bCs/>
                <w:color w:val="000000"/>
                <w:sz w:val="28"/>
                <w:szCs w:val="28"/>
                <w:lang w:eastAsia="ru-RU"/>
              </w:rPr>
              <w:t>мәдәнияте</w:t>
            </w:r>
            <w:r w:rsidRPr="008A0575">
              <w:rPr>
                <w:rFonts w:ascii="Times" w:eastAsia="Times New Roman" w:hAnsi="Times" w:cs="Times"/>
                <w:b/>
                <w:bCs/>
                <w:color w:val="000000"/>
                <w:sz w:val="28"/>
                <w:szCs w:val="28"/>
                <w:lang w:eastAsia="ru-RU"/>
              </w:rPr>
              <w:t xml:space="preserve">  </w:t>
            </w:r>
            <w:r>
              <w:rPr>
                <w:rFonts w:ascii="Times" w:eastAsia="Times New Roman" w:hAnsi="Times" w:cs="Times"/>
                <w:b/>
                <w:bCs/>
                <w:color w:val="000000"/>
                <w:sz w:val="28"/>
                <w:szCs w:val="28"/>
                <w:lang w:eastAsia="ru-RU"/>
              </w:rPr>
              <w:t>һәм</w:t>
            </w:r>
            <w:r w:rsidRPr="008A0575">
              <w:rPr>
                <w:rFonts w:ascii="Times" w:eastAsia="Times New Roman" w:hAnsi="Times" w:cs="Times"/>
                <w:b/>
                <w:bCs/>
                <w:color w:val="000000"/>
                <w:sz w:val="28"/>
                <w:szCs w:val="28"/>
                <w:lang w:eastAsia="ru-RU"/>
              </w:rPr>
              <w:t xml:space="preserve">  </w:t>
            </w:r>
            <w:r>
              <w:rPr>
                <w:rFonts w:ascii="Times" w:eastAsia="Times New Roman" w:hAnsi="Times" w:cs="Times"/>
                <w:b/>
                <w:bCs/>
                <w:color w:val="000000"/>
                <w:sz w:val="28"/>
                <w:szCs w:val="28"/>
                <w:lang w:eastAsia="ru-RU"/>
              </w:rPr>
              <w:t>әдәбияты</w:t>
            </w:r>
            <w:r>
              <w:rPr>
                <w:rFonts w:ascii="Times" w:eastAsia="Times New Roman" w:hAnsi="Times" w:cs="Times"/>
                <w:b/>
                <w:bCs/>
                <w:i/>
                <w:iCs/>
                <w:color w:val="000000"/>
                <w:sz w:val="24"/>
                <w:szCs w:val="24"/>
                <w:lang w:val="en-US" w:eastAsia="ru-RU"/>
              </w:rPr>
              <w:t> </w:t>
            </w:r>
          </w:p>
          <w:p w14:paraId="5E52EED9" w14:textId="77777777" w:rsidR="00ED1C4B" w:rsidRPr="008A0575" w:rsidRDefault="00ED1C4B" w:rsidP="002169DD">
            <w:pPr>
              <w:shd w:val="clear" w:color="auto" w:fill="FFFFFF"/>
              <w:spacing w:before="100" w:beforeAutospacing="1" w:after="100" w:afterAutospacing="1"/>
              <w:rPr>
                <w:rFonts w:ascii="Times New Roman" w:eastAsia="Times New Roman" w:hAnsi="Times New Roman" w:cs="Times New Roman"/>
                <w:b/>
                <w:bCs/>
                <w:color w:val="000000"/>
                <w:sz w:val="28"/>
                <w:szCs w:val="28"/>
                <w:lang w:eastAsia="ru-RU"/>
              </w:rPr>
            </w:pPr>
            <w:r w:rsidRPr="008A0575">
              <w:rPr>
                <w:rFonts w:ascii="Times New Roman" w:eastAsia="Times New Roman" w:hAnsi="Times New Roman" w:cs="Times New Roman"/>
                <w:b/>
                <w:bCs/>
                <w:color w:val="000000"/>
                <w:sz w:val="28"/>
                <w:szCs w:val="28"/>
                <w:lang w:eastAsia="ru-RU"/>
              </w:rPr>
              <w:t>Культура и литература 1960-80-х годов</w:t>
            </w:r>
          </w:p>
          <w:p w14:paraId="2EA1F32B"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val="en-US" w:eastAsia="ru-RU"/>
              </w:rPr>
            </w:pPr>
            <w:r>
              <w:rPr>
                <w:rFonts w:ascii="Times" w:eastAsia="Times New Roman" w:hAnsi="Times" w:cs="Times"/>
                <w:i/>
                <w:iCs/>
                <w:color w:val="000000"/>
                <w:sz w:val="24"/>
                <w:szCs w:val="24"/>
                <w:lang w:val="en-US" w:eastAsia="ru-RU"/>
              </w:rPr>
              <w:t> </w:t>
            </w:r>
            <w:r>
              <w:rPr>
                <w:rFonts w:ascii="Times New Roman" w:eastAsia="Times New Roman" w:hAnsi="Times New Roman" w:cs="Times New Roman"/>
                <w:color w:val="000000"/>
                <w:sz w:val="24"/>
                <w:szCs w:val="24"/>
                <w:lang w:eastAsia="ru-RU"/>
              </w:rPr>
              <w:t>Татар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әдәбиятының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милли</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нигезләргә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кайтуы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Шушы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чорда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жанрларның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тема</w:t>
            </w:r>
            <w:r>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eastAsia="ru-RU"/>
              </w:rPr>
              <w:t>мотивлар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формаларның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аваз</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салуы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Әдәбиятның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яңалыкка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омтылышы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иҗади</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агымнарга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жанр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формаларына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темаларга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мө</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әҗәгать</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итү</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герой</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мәсьәләсендә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эзләнүләр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Традицияләрнең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яңаруы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җәмгыять</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сыйфатларын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эзләү</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герой</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color w:val="000000"/>
                <w:sz w:val="24"/>
                <w:szCs w:val="24"/>
                <w:lang w:eastAsia="ru-RU"/>
              </w:rPr>
              <w:t>Авыл</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прозасы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Ватан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ил</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халык</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образларының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эпик</w:t>
            </w:r>
            <w:r>
              <w:rPr>
                <w:rFonts w:ascii="Times New Roman" w:eastAsia="Times New Roman" w:hAnsi="Times New Roman" w:cs="Times New Roman"/>
                <w:color w:val="000000"/>
                <w:sz w:val="24"/>
                <w:szCs w:val="24"/>
                <w:lang w:val="en-US" w:eastAsia="ru-RU"/>
              </w:rPr>
              <w:t xml:space="preserve"> </w:t>
            </w:r>
            <w:proofErr w:type="gramStart"/>
            <w:r>
              <w:rPr>
                <w:rFonts w:ascii="Times New Roman" w:eastAsia="Times New Roman" w:hAnsi="Times New Roman" w:cs="Times New Roman"/>
                <w:color w:val="000000"/>
                <w:sz w:val="24"/>
                <w:szCs w:val="24"/>
                <w:lang w:eastAsia="ru-RU"/>
              </w:rPr>
              <w:t>г</w:t>
            </w:r>
            <w:proofErr w:type="gramEnd"/>
            <w:r>
              <w:rPr>
                <w:rFonts w:ascii="Times New Roman" w:eastAsia="Times New Roman" w:hAnsi="Times New Roman" w:cs="Times New Roman"/>
                <w:color w:val="000000"/>
                <w:sz w:val="24"/>
                <w:szCs w:val="24"/>
                <w:lang w:eastAsia="ru-RU"/>
              </w:rPr>
              <w:t>әүдәләнеше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шәхес</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һәм</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җәмгыять</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мөнәсәбәтләре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гражданлык</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хисе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халыклар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язмышы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кешенең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рухи</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дөньясы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чор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кыйммәтләре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турында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уйлану</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Азатлык</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шәхес</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иреге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фикер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хөрлеге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мәсьәлә</w:t>
            </w:r>
            <w:proofErr w:type="gramStart"/>
            <w:r>
              <w:rPr>
                <w:rFonts w:ascii="Times New Roman" w:eastAsia="Times New Roman" w:hAnsi="Times New Roman" w:cs="Times New Roman"/>
                <w:color w:val="000000"/>
                <w:sz w:val="24"/>
                <w:szCs w:val="24"/>
                <w:lang w:eastAsia="ru-RU"/>
              </w:rPr>
              <w:t>л</w:t>
            </w:r>
            <w:proofErr w:type="gramEnd"/>
            <w:r>
              <w:rPr>
                <w:rFonts w:ascii="Times New Roman" w:eastAsia="Times New Roman" w:hAnsi="Times New Roman" w:cs="Times New Roman"/>
                <w:color w:val="000000"/>
                <w:sz w:val="24"/>
                <w:szCs w:val="24"/>
                <w:lang w:eastAsia="ru-RU"/>
              </w:rPr>
              <w:t>әренең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куелышы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Романтизм</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юнәлешенең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яңадан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тергезелүе</w:t>
            </w:r>
            <w:r>
              <w:rPr>
                <w:rFonts w:ascii="Times New Roman" w:eastAsia="Times New Roman" w:hAnsi="Times New Roman" w:cs="Times New Roman"/>
                <w:color w:val="000000"/>
                <w:sz w:val="24"/>
                <w:szCs w:val="24"/>
                <w:lang w:val="en-US" w:eastAsia="ru-RU"/>
              </w:rPr>
              <w:t xml:space="preserve">. 1917 </w:t>
            </w:r>
            <w:r>
              <w:rPr>
                <w:rFonts w:ascii="Times New Roman" w:eastAsia="Times New Roman" w:hAnsi="Times New Roman" w:cs="Times New Roman"/>
                <w:color w:val="000000"/>
                <w:sz w:val="24"/>
                <w:szCs w:val="24"/>
                <w:lang w:eastAsia="ru-RU"/>
              </w:rPr>
              <w:t>еллар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инкыйлабына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яңадан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төзелгән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тормышка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бәянең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үзгәреш</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кичерүе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Сугыш</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темасының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үзгә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яссылыкта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куелышы</w:t>
            </w:r>
            <w:r>
              <w:rPr>
                <w:rFonts w:ascii="Times New Roman" w:eastAsia="Times New Roman" w:hAnsi="Times New Roman" w:cs="Times New Roman"/>
                <w:color w:val="000000"/>
                <w:sz w:val="24"/>
                <w:szCs w:val="24"/>
                <w:lang w:val="en-US" w:eastAsia="ru-RU"/>
              </w:rPr>
              <w:t>.</w:t>
            </w:r>
          </w:p>
          <w:p w14:paraId="15FA8786" w14:textId="77777777" w:rsidR="00ED1C4B" w:rsidRDefault="00ED1C4B" w:rsidP="002169DD">
            <w:pPr>
              <w:shd w:val="clear" w:color="auto" w:fill="FFFFFF"/>
              <w:ind w:left="284" w:firstLine="710"/>
              <w:jc w:val="both"/>
              <w:rPr>
                <w:rFonts w:ascii="Times" w:eastAsia="Times New Roman" w:hAnsi="Times" w:cs="Times"/>
                <w:color w:val="000000"/>
                <w:sz w:val="24"/>
                <w:szCs w:val="24"/>
                <w:lang w:val="en-US" w:eastAsia="ru-RU"/>
              </w:rPr>
            </w:pPr>
            <w:r>
              <w:rPr>
                <w:rFonts w:ascii="Times" w:eastAsia="Times New Roman" w:hAnsi="Times" w:cs="Times"/>
                <w:color w:val="000000"/>
                <w:sz w:val="24"/>
                <w:szCs w:val="24"/>
                <w:lang w:eastAsia="ru-RU"/>
              </w:rPr>
              <w:t>Ә</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Еники</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С</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Хәким</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А</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Гыйләҗ</w:t>
            </w:r>
            <w:proofErr w:type="gramStart"/>
            <w:r>
              <w:rPr>
                <w:rFonts w:ascii="Times" w:eastAsia="Times New Roman" w:hAnsi="Times" w:cs="Times"/>
                <w:color w:val="000000"/>
                <w:sz w:val="24"/>
                <w:szCs w:val="24"/>
                <w:lang w:eastAsia="ru-RU"/>
              </w:rPr>
              <w:t>ев</w:t>
            </w:r>
            <w:proofErr w:type="gramEnd"/>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Г</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Ахунов</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М</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Мәһдиев</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иҗаты</w:t>
            </w:r>
            <w:r>
              <w:rPr>
                <w:rFonts w:ascii="Times" w:eastAsia="Times New Roman" w:hAnsi="Times" w:cs="Times"/>
                <w:color w:val="000000"/>
                <w:sz w:val="24"/>
                <w:szCs w:val="24"/>
                <w:lang w:val="en-US" w:eastAsia="ru-RU"/>
              </w:rPr>
              <w:t>.</w:t>
            </w:r>
          </w:p>
          <w:p w14:paraId="472DDD6C" w14:textId="77777777" w:rsidR="00ED1C4B" w:rsidRPr="00CF2407" w:rsidRDefault="00ED1C4B" w:rsidP="002169DD">
            <w:pPr>
              <w:shd w:val="clear" w:color="auto" w:fill="FFFFFF"/>
              <w:ind w:left="284" w:firstLine="710"/>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 xml:space="preserve">Возвращение татарской литературы к национальным истокам. В этот период появляются новые жанры, темы, мотивы, литературные формы. Стремление литературы к новизне: обращение к новым творческим </w:t>
            </w:r>
            <w:r w:rsidRPr="00CF2407">
              <w:rPr>
                <w:rFonts w:ascii="Times" w:eastAsia="Times New Roman" w:hAnsi="Times" w:cs="Times"/>
                <w:color w:val="000000"/>
                <w:sz w:val="24"/>
                <w:szCs w:val="24"/>
                <w:lang w:eastAsia="ru-RU"/>
              </w:rPr>
              <w:lastRenderedPageBreak/>
              <w:t>течениям, жанровым формам, темам, поиск литературного героя. Возрождение традиций, поиск новых общественных качеств, новых героев. "Сельская проза". Эпическое воплощение образов Родины, страны, народа; размышления о взаимоотношениях личности и общества, о гражданстве, о судьбах народов, о духовном мире человека, о ценностях эпохи. Постановка вопросов свободы, свободы личности, свободы мысли. Возрождение направления романтизма. Революция 1917 года изменила отношение к вновь созданной жизни. Постановка темы войны в другой плоскости.</w:t>
            </w:r>
          </w:p>
          <w:p w14:paraId="4594457C" w14:textId="77777777" w:rsidR="00ED1C4B" w:rsidRPr="00CF2407" w:rsidRDefault="00ED1C4B" w:rsidP="002169DD">
            <w:pPr>
              <w:shd w:val="clear" w:color="auto" w:fill="FFFFFF"/>
              <w:ind w:left="284" w:firstLine="710"/>
              <w:jc w:val="both"/>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Творчество А. Еники, С. Хакима, А. Гилязова, Г. Ахунова, М. Магдеева.</w:t>
            </w:r>
          </w:p>
          <w:p w14:paraId="643A8A4D" w14:textId="77777777" w:rsidR="00ED1C4B" w:rsidRDefault="00ED1C4B" w:rsidP="002169DD">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Әмирхан</w:t>
            </w:r>
            <w:r w:rsidRPr="00CF2407">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Еники</w:t>
            </w:r>
            <w:r>
              <w:rPr>
                <w:rFonts w:ascii="Times New Roman" w:eastAsia="Times New Roman" w:hAnsi="Times New Roman" w:cs="Times New Roman"/>
                <w:color w:val="000000"/>
                <w:sz w:val="24"/>
                <w:szCs w:val="24"/>
                <w:lang w:eastAsia="ru-RU"/>
              </w:rPr>
              <w:t>нең</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тормыш</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юлы</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иҗаты</w:t>
            </w:r>
            <w:r w:rsidRPr="00CF24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“Төнге тамчылар” хикәясендә психологик анализ алымнары. </w:t>
            </w:r>
            <w:r>
              <w:rPr>
                <w:rFonts w:ascii="Times New Roman" w:eastAsia="Times New Roman" w:hAnsi="Times New Roman" w:cs="Times New Roman"/>
                <w:color w:val="000000"/>
                <w:sz w:val="24"/>
                <w:szCs w:val="24"/>
                <w:u w:val="single"/>
                <w:lang w:eastAsia="ru-RU"/>
              </w:rPr>
              <w:t>Әдәбият теориясе.</w:t>
            </w:r>
            <w:r>
              <w:rPr>
                <w:rFonts w:ascii="Times New Roman" w:eastAsia="Times New Roman" w:hAnsi="Times New Roman" w:cs="Times New Roman"/>
                <w:color w:val="000000"/>
                <w:sz w:val="24"/>
                <w:szCs w:val="24"/>
                <w:lang w:eastAsia="ru-RU"/>
              </w:rPr>
              <w:t> Әсәрдә сурәтләнгән дөнья. Пейзаж, портрет. Психологизм.</w:t>
            </w:r>
          </w:p>
          <w:p w14:paraId="34D88729" w14:textId="77777777" w:rsidR="00ED1C4B" w:rsidRDefault="00ED1C4B" w:rsidP="002169DD">
            <w:pPr>
              <w:shd w:val="clear" w:color="auto" w:fill="FFFFFF"/>
              <w:ind w:left="284" w:right="176"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Дәрестән тыш уку</w:t>
            </w:r>
            <w:proofErr w:type="gramStart"/>
            <w:r>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Ә.</w:t>
            </w:r>
            <w:proofErr w:type="gramEnd"/>
            <w:r>
              <w:rPr>
                <w:rFonts w:ascii="Times New Roman" w:eastAsia="Times New Roman" w:hAnsi="Times New Roman" w:cs="Times New Roman"/>
                <w:color w:val="000000"/>
                <w:sz w:val="24"/>
                <w:szCs w:val="24"/>
                <w:lang w:eastAsia="ru-RU"/>
              </w:rPr>
              <w:t>Еники. “Гөләндәм туташ хатирәсе” әсәрендә яшьләр арасындагы  матур мөнәсәбәтләр, киләчәгең өчен җаваплылык мәсьәлә</w:t>
            </w:r>
            <w:proofErr w:type="gramStart"/>
            <w:r>
              <w:rPr>
                <w:rFonts w:ascii="Times New Roman" w:eastAsia="Times New Roman" w:hAnsi="Times New Roman" w:cs="Times New Roman"/>
                <w:color w:val="000000"/>
                <w:sz w:val="24"/>
                <w:szCs w:val="24"/>
                <w:lang w:eastAsia="ru-RU"/>
              </w:rPr>
              <w:t>л</w:t>
            </w:r>
            <w:proofErr w:type="gramEnd"/>
            <w:r>
              <w:rPr>
                <w:rFonts w:ascii="Times New Roman" w:eastAsia="Times New Roman" w:hAnsi="Times New Roman" w:cs="Times New Roman"/>
                <w:color w:val="000000"/>
                <w:sz w:val="24"/>
                <w:szCs w:val="24"/>
                <w:lang w:eastAsia="ru-RU"/>
              </w:rPr>
              <w:t>әре.</w:t>
            </w:r>
          </w:p>
          <w:p w14:paraId="71C60BE7" w14:textId="77777777" w:rsidR="00ED1C4B" w:rsidRPr="00CF2407" w:rsidRDefault="00ED1C4B" w:rsidP="002169DD">
            <w:pPr>
              <w:shd w:val="clear" w:color="auto" w:fill="FFFFFF"/>
              <w:ind w:left="284" w:right="176" w:firstLine="710"/>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 xml:space="preserve">Жизнь и творчество </w:t>
            </w:r>
            <w:r w:rsidRPr="00CF2407">
              <w:rPr>
                <w:rFonts w:ascii="Times New Roman" w:eastAsia="Times New Roman" w:hAnsi="Times New Roman" w:cs="Times New Roman"/>
                <w:b/>
                <w:bCs/>
                <w:color w:val="000000"/>
                <w:sz w:val="24"/>
                <w:szCs w:val="24"/>
                <w:lang w:eastAsia="ru-RU"/>
              </w:rPr>
              <w:t>Амирхана Еники</w:t>
            </w:r>
            <w:r w:rsidRPr="00CF2407">
              <w:rPr>
                <w:rFonts w:ascii="Times New Roman" w:eastAsia="Times New Roman" w:hAnsi="Times New Roman" w:cs="Times New Roman"/>
                <w:color w:val="000000"/>
                <w:sz w:val="24"/>
                <w:szCs w:val="24"/>
                <w:lang w:eastAsia="ru-RU"/>
              </w:rPr>
              <w:t>. Методы психологического анализа в рассказе” ночные капли". Теория литературы. Мир, изображенный в произведении. Пейзаж, портрет. Психологизм.</w:t>
            </w:r>
          </w:p>
          <w:p w14:paraId="55C39F38" w14:textId="77777777" w:rsidR="00ED1C4B" w:rsidRDefault="00ED1C4B" w:rsidP="002169DD">
            <w:pPr>
              <w:shd w:val="clear" w:color="auto" w:fill="FFFFFF"/>
              <w:ind w:left="284" w:right="176" w:firstLine="710"/>
              <w:jc w:val="both"/>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b/>
                <w:bCs/>
                <w:color w:val="000000"/>
                <w:sz w:val="24"/>
                <w:szCs w:val="24"/>
                <w:lang w:eastAsia="ru-RU"/>
              </w:rPr>
              <w:t>Внеклассное обучение. А</w:t>
            </w:r>
            <w:r w:rsidRPr="00CF2407">
              <w:rPr>
                <w:rFonts w:ascii="Times New Roman" w:eastAsia="Times New Roman" w:hAnsi="Times New Roman" w:cs="Times New Roman"/>
                <w:color w:val="000000"/>
                <w:sz w:val="24"/>
                <w:szCs w:val="24"/>
                <w:lang w:eastAsia="ru-RU"/>
              </w:rPr>
              <w:t xml:space="preserve">. Есенина. В произведении” </w:t>
            </w:r>
            <w:r>
              <w:rPr>
                <w:rFonts w:ascii="Times New Roman" w:eastAsia="Times New Roman" w:hAnsi="Times New Roman" w:cs="Times New Roman"/>
                <w:color w:val="000000"/>
                <w:sz w:val="24"/>
                <w:szCs w:val="24"/>
                <w:lang w:eastAsia="ru-RU"/>
              </w:rPr>
              <w:t>В</w:t>
            </w:r>
            <w:r w:rsidRPr="00CF2407">
              <w:rPr>
                <w:rFonts w:ascii="Times New Roman" w:eastAsia="Times New Roman" w:hAnsi="Times New Roman" w:cs="Times New Roman"/>
                <w:color w:val="000000"/>
                <w:sz w:val="24"/>
                <w:szCs w:val="24"/>
                <w:lang w:eastAsia="ru-RU"/>
              </w:rPr>
              <w:t>оспоминания сестры Гуландам " затрагиваются вопросы красивых отношений между молодыми людьми, ответственности за свое будущее.</w:t>
            </w:r>
          </w:p>
          <w:p w14:paraId="4CBFFC63" w14:textId="77777777" w:rsidR="00ED1C4B" w:rsidRDefault="00ED1C4B" w:rsidP="002169DD">
            <w:pPr>
              <w:shd w:val="clear" w:color="auto" w:fill="FFFFFF"/>
              <w:ind w:left="284" w:right="176"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7C424205"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Мөхәммәт Мәһдиев</w:t>
            </w:r>
            <w:r>
              <w:rPr>
                <w:rFonts w:ascii="Times New Roman" w:eastAsia="Times New Roman" w:hAnsi="Times New Roman" w:cs="Times New Roman"/>
                <w:color w:val="000000"/>
                <w:sz w:val="24"/>
                <w:szCs w:val="24"/>
                <w:lang w:eastAsia="ru-RU"/>
              </w:rPr>
              <w:t xml:space="preserve"> әсәрләре турында мәгълүмат. Аларда сугыш алды, сугыш  һәм сугыштан соңгы елларда татар авылы тормышын чагылдыру. “Кеше китә- җыры кала” әсәрендә халкыбызның яшәү </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әвеше. </w:t>
            </w:r>
            <w:r>
              <w:rPr>
                <w:rFonts w:ascii="Times New Roman" w:eastAsia="Times New Roman" w:hAnsi="Times New Roman" w:cs="Times New Roman"/>
                <w:color w:val="000000"/>
                <w:sz w:val="24"/>
                <w:szCs w:val="24"/>
                <w:u w:val="single"/>
                <w:lang w:eastAsia="ru-RU"/>
              </w:rPr>
              <w:t>Әдәбият теориясе.</w:t>
            </w:r>
            <w:r>
              <w:rPr>
                <w:rFonts w:ascii="Times New Roman" w:eastAsia="Times New Roman" w:hAnsi="Times New Roman" w:cs="Times New Roman"/>
                <w:color w:val="000000"/>
                <w:sz w:val="24"/>
                <w:szCs w:val="24"/>
                <w:lang w:eastAsia="ru-RU"/>
              </w:rPr>
              <w:t> Әдәбиятның иҗтимагый вазифасы турында белемнәрне ныгыту.</w:t>
            </w:r>
          </w:p>
          <w:p w14:paraId="14EBB4C7"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Дәрестән тыш уку.</w:t>
            </w:r>
            <w:r>
              <w:rPr>
                <w:rFonts w:ascii="Times New Roman" w:eastAsia="Times New Roman" w:hAnsi="Times New Roman" w:cs="Times New Roman"/>
                <w:color w:val="000000"/>
                <w:sz w:val="24"/>
                <w:szCs w:val="24"/>
                <w:lang w:eastAsia="ru-RU"/>
              </w:rPr>
              <w:t> М.Мәһдиевнең “Торналар төшкән җирдә” повесте. Әсәрдә татар авылы тормышын сурәтләү үзенчәлекләре.</w:t>
            </w:r>
          </w:p>
          <w:p w14:paraId="3182EC9E"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С.Хәким</w:t>
            </w:r>
            <w:r>
              <w:rPr>
                <w:rFonts w:ascii="Times New Roman" w:eastAsia="Times New Roman" w:hAnsi="Times New Roman" w:cs="Times New Roman"/>
                <w:color w:val="000000"/>
                <w:sz w:val="24"/>
                <w:szCs w:val="24"/>
                <w:lang w:eastAsia="ru-RU"/>
              </w:rPr>
              <w:t>нең тормыш юлы, иҗаты. “</w:t>
            </w:r>
            <w:proofErr w:type="gramStart"/>
            <w:r>
              <w:rPr>
                <w:rFonts w:ascii="Times New Roman" w:eastAsia="Times New Roman" w:hAnsi="Times New Roman" w:cs="Times New Roman"/>
                <w:color w:val="000000"/>
                <w:sz w:val="24"/>
                <w:szCs w:val="24"/>
                <w:lang w:eastAsia="ru-RU"/>
              </w:rPr>
              <w:t>Башка</w:t>
            </w:r>
            <w:proofErr w:type="gramEnd"/>
            <w:r>
              <w:rPr>
                <w:rFonts w:ascii="Times New Roman" w:eastAsia="Times New Roman" w:hAnsi="Times New Roman" w:cs="Times New Roman"/>
                <w:color w:val="000000"/>
                <w:sz w:val="24"/>
                <w:szCs w:val="24"/>
                <w:lang w:eastAsia="ru-RU"/>
              </w:rPr>
              <w:t xml:space="preserve"> берни дә кирәкми”, “Сусау” шигырьләрен уку һәм анализлау.</w:t>
            </w:r>
            <w:r>
              <w:rPr>
                <w:rFonts w:ascii="Times New Roman" w:eastAsia="Times New Roman" w:hAnsi="Times New Roman" w:cs="Times New Roman"/>
                <w:color w:val="000000"/>
                <w:sz w:val="24"/>
                <w:szCs w:val="24"/>
                <w:u w:val="single"/>
                <w:lang w:eastAsia="ru-RU"/>
              </w:rPr>
              <w:t> Әдәбият теориясе. </w:t>
            </w:r>
            <w:r>
              <w:rPr>
                <w:rFonts w:ascii="Times New Roman" w:eastAsia="Times New Roman" w:hAnsi="Times New Roman" w:cs="Times New Roman"/>
                <w:color w:val="000000"/>
                <w:sz w:val="24"/>
                <w:szCs w:val="24"/>
                <w:lang w:eastAsia="ru-RU"/>
              </w:rPr>
              <w:t>Шигырь төзелеше.</w:t>
            </w:r>
          </w:p>
          <w:p w14:paraId="06BC3754"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Аяз Гыйләҗев</w:t>
            </w:r>
            <w:r>
              <w:rPr>
                <w:rFonts w:ascii="Times New Roman" w:eastAsia="Times New Roman" w:hAnsi="Times New Roman" w:cs="Times New Roman"/>
                <w:color w:val="000000"/>
                <w:sz w:val="24"/>
                <w:szCs w:val="24"/>
                <w:lang w:eastAsia="ru-RU"/>
              </w:rPr>
              <w:t> иҗатына кыскача күзәтү. Проза һә</w:t>
            </w:r>
            <w:proofErr w:type="gramStart"/>
            <w:r>
              <w:rPr>
                <w:rFonts w:ascii="Times New Roman" w:eastAsia="Times New Roman" w:hAnsi="Times New Roman" w:cs="Times New Roman"/>
                <w:color w:val="000000"/>
                <w:sz w:val="24"/>
                <w:szCs w:val="24"/>
                <w:lang w:eastAsia="ru-RU"/>
              </w:rPr>
              <w:t>м</w:t>
            </w:r>
            <w:proofErr w:type="gramEnd"/>
            <w:r>
              <w:rPr>
                <w:rFonts w:ascii="Times New Roman" w:eastAsia="Times New Roman" w:hAnsi="Times New Roman" w:cs="Times New Roman"/>
                <w:color w:val="000000"/>
                <w:sz w:val="24"/>
                <w:szCs w:val="24"/>
                <w:lang w:eastAsia="ru-RU"/>
              </w:rPr>
              <w:t xml:space="preserve"> драма әсәрләрендә психологизм. Язучының кешене шәхес итеп күрергә, шәхес мәнфәгатьләрен алга чыгарып сурәтләргә омтылышы. Кеше һәм җәмгыять мөнәсәбәтләрен тасвирлауда язучы иҗатында үсе</w:t>
            </w:r>
            <w:proofErr w:type="gramStart"/>
            <w:r>
              <w:rPr>
                <w:rFonts w:ascii="Times New Roman" w:eastAsia="Times New Roman" w:hAnsi="Times New Roman" w:cs="Times New Roman"/>
                <w:color w:val="000000"/>
                <w:sz w:val="24"/>
                <w:szCs w:val="24"/>
                <w:lang w:eastAsia="ru-RU"/>
              </w:rPr>
              <w:t>ш-</w:t>
            </w:r>
            <w:proofErr w:type="gramEnd"/>
            <w:r>
              <w:rPr>
                <w:rFonts w:ascii="Times New Roman" w:eastAsia="Times New Roman" w:hAnsi="Times New Roman" w:cs="Times New Roman"/>
                <w:color w:val="000000"/>
                <w:sz w:val="24"/>
                <w:szCs w:val="24"/>
                <w:lang w:eastAsia="ru-RU"/>
              </w:rPr>
              <w:t>үзгәрешләр. “Өч аршын җир” повестенда Мирвәли язмышы. Әсәрдәге киеренке конфликт, аның үстерелеше, чынбарлыкның катлаулы яклары геройның эчке дөньясы аша чагылу. </w:t>
            </w:r>
            <w:r>
              <w:rPr>
                <w:rFonts w:ascii="Times New Roman" w:eastAsia="Times New Roman" w:hAnsi="Times New Roman" w:cs="Times New Roman"/>
                <w:color w:val="000000"/>
                <w:sz w:val="24"/>
                <w:szCs w:val="24"/>
                <w:u w:val="single"/>
                <w:lang w:eastAsia="ru-RU"/>
              </w:rPr>
              <w:t>Әдәбият теориясе.</w:t>
            </w:r>
            <w:r>
              <w:rPr>
                <w:rFonts w:ascii="Times New Roman" w:eastAsia="Times New Roman" w:hAnsi="Times New Roman" w:cs="Times New Roman"/>
                <w:color w:val="000000"/>
                <w:sz w:val="24"/>
                <w:szCs w:val="24"/>
                <w:lang w:eastAsia="ru-RU"/>
              </w:rPr>
              <w:t> Әдәби әсәрдә урын һәм вакыт, хронотоп.</w:t>
            </w:r>
          </w:p>
          <w:p w14:paraId="7DA34164"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Дәрестән тыш уку. </w:t>
            </w:r>
            <w:r>
              <w:rPr>
                <w:rFonts w:ascii="Times New Roman" w:eastAsia="Times New Roman" w:hAnsi="Times New Roman" w:cs="Times New Roman"/>
                <w:color w:val="000000"/>
                <w:sz w:val="24"/>
                <w:szCs w:val="24"/>
                <w:lang w:eastAsia="ru-RU"/>
              </w:rPr>
              <w:t xml:space="preserve">А.Гыйләҗевнең “Әтәч менгән читәнгә” повестенда образ-характерлар иҗат </w:t>
            </w:r>
            <w:proofErr w:type="gramStart"/>
            <w:r>
              <w:rPr>
                <w:rFonts w:ascii="Times New Roman" w:eastAsia="Times New Roman" w:hAnsi="Times New Roman" w:cs="Times New Roman"/>
                <w:color w:val="000000"/>
                <w:sz w:val="24"/>
                <w:szCs w:val="24"/>
                <w:lang w:eastAsia="ru-RU"/>
              </w:rPr>
              <w:t>ит</w:t>
            </w:r>
            <w:proofErr w:type="gramEnd"/>
            <w:r>
              <w:rPr>
                <w:rFonts w:ascii="Times New Roman" w:eastAsia="Times New Roman" w:hAnsi="Times New Roman" w:cs="Times New Roman"/>
                <w:color w:val="000000"/>
                <w:sz w:val="24"/>
                <w:szCs w:val="24"/>
                <w:lang w:eastAsia="ru-RU"/>
              </w:rPr>
              <w:t>ү үзенчәлекләре. </w:t>
            </w:r>
            <w:r>
              <w:rPr>
                <w:rFonts w:ascii="Times New Roman" w:eastAsia="Times New Roman" w:hAnsi="Times New Roman" w:cs="Times New Roman"/>
                <w:color w:val="000000"/>
                <w:sz w:val="24"/>
                <w:szCs w:val="24"/>
                <w:u w:val="single"/>
                <w:lang w:eastAsia="ru-RU"/>
              </w:rPr>
              <w:t>Әдәбият теориясе.</w:t>
            </w:r>
            <w:r>
              <w:rPr>
                <w:rFonts w:ascii="Times New Roman" w:eastAsia="Times New Roman" w:hAnsi="Times New Roman" w:cs="Times New Roman"/>
                <w:color w:val="000000"/>
                <w:sz w:val="24"/>
                <w:szCs w:val="24"/>
                <w:lang w:eastAsia="ru-RU"/>
              </w:rPr>
              <w:t> Композиция: тышкы һәм эчке корылыш.</w:t>
            </w:r>
          </w:p>
          <w:p w14:paraId="7B109C26"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Гариф Ахунов</w:t>
            </w:r>
            <w:r>
              <w:rPr>
                <w:rFonts w:ascii="Times New Roman" w:eastAsia="Times New Roman" w:hAnsi="Times New Roman" w:cs="Times New Roman"/>
                <w:color w:val="000000"/>
                <w:sz w:val="24"/>
                <w:szCs w:val="24"/>
                <w:lang w:eastAsia="ru-RU"/>
              </w:rPr>
              <w:t> иҗатына кыскача күзәтү ясау. “Идел кызы” романы – ике китаптан торган, катлаулы чор һәм язмышларны чагылдырган әсәр. Анда инкыйлаб һәм шәхес язмышы мәсьәләсе.</w:t>
            </w:r>
          </w:p>
          <w:p w14:paraId="474363B4"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“Идел кызы” романында Габбас мулланың бай һә</w:t>
            </w:r>
            <w:proofErr w:type="gramStart"/>
            <w:r>
              <w:rPr>
                <w:rFonts w:ascii="Times New Roman" w:eastAsia="Times New Roman" w:hAnsi="Times New Roman" w:cs="Times New Roman"/>
                <w:color w:val="000000"/>
                <w:sz w:val="24"/>
                <w:szCs w:val="24"/>
                <w:lang w:eastAsia="ru-RU"/>
              </w:rPr>
              <w:t>м</w:t>
            </w:r>
            <w:proofErr w:type="gramEnd"/>
            <w:r>
              <w:rPr>
                <w:rFonts w:ascii="Times New Roman" w:eastAsia="Times New Roman" w:hAnsi="Times New Roman" w:cs="Times New Roman"/>
                <w:color w:val="000000"/>
                <w:sz w:val="24"/>
                <w:szCs w:val="24"/>
                <w:lang w:eastAsia="ru-RU"/>
              </w:rPr>
              <w:t xml:space="preserve"> каршылыклы рухи дөньясы. </w:t>
            </w:r>
            <w:r>
              <w:rPr>
                <w:rFonts w:ascii="Times New Roman" w:eastAsia="Times New Roman" w:hAnsi="Times New Roman" w:cs="Times New Roman"/>
                <w:color w:val="000000"/>
                <w:sz w:val="24"/>
                <w:szCs w:val="24"/>
                <w:u w:val="single"/>
                <w:lang w:eastAsia="ru-RU"/>
              </w:rPr>
              <w:t>Әдәбият теориясе.</w:t>
            </w:r>
            <w:r>
              <w:rPr>
                <w:rFonts w:ascii="Times New Roman" w:eastAsia="Times New Roman" w:hAnsi="Times New Roman" w:cs="Times New Roman"/>
                <w:color w:val="000000"/>
                <w:sz w:val="24"/>
                <w:szCs w:val="24"/>
                <w:lang w:eastAsia="ru-RU"/>
              </w:rPr>
              <w:t> Тема, проблема, идея, пафос. Идеал.</w:t>
            </w:r>
          </w:p>
          <w:p w14:paraId="7F54BAA4"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Әхсән Баянов</w:t>
            </w:r>
            <w:r>
              <w:rPr>
                <w:rFonts w:ascii="Times New Roman" w:eastAsia="Times New Roman" w:hAnsi="Times New Roman" w:cs="Times New Roman"/>
                <w:color w:val="000000"/>
                <w:sz w:val="24"/>
                <w:szCs w:val="24"/>
                <w:lang w:eastAsia="ru-RU"/>
              </w:rPr>
              <w:t>ның тормыш юлы һә</w:t>
            </w:r>
            <w:proofErr w:type="gramStart"/>
            <w:r>
              <w:rPr>
                <w:rFonts w:ascii="Times New Roman" w:eastAsia="Times New Roman" w:hAnsi="Times New Roman" w:cs="Times New Roman"/>
                <w:color w:val="000000"/>
                <w:sz w:val="24"/>
                <w:szCs w:val="24"/>
                <w:lang w:eastAsia="ru-RU"/>
              </w:rPr>
              <w:t>м</w:t>
            </w:r>
            <w:proofErr w:type="gramEnd"/>
            <w:r>
              <w:rPr>
                <w:rFonts w:ascii="Times New Roman" w:eastAsia="Times New Roman" w:hAnsi="Times New Roman" w:cs="Times New Roman"/>
                <w:color w:val="000000"/>
                <w:sz w:val="24"/>
                <w:szCs w:val="24"/>
                <w:lang w:eastAsia="ru-RU"/>
              </w:rPr>
              <w:t xml:space="preserve"> иҗаты. Шигырь һәм поэмалары, аларны “фикер поэзиясенә” кертә торган сыйфатлар.  “Сәяхәтнамә” поэмасына анализ. Кеше һә</w:t>
            </w:r>
            <w:proofErr w:type="gramStart"/>
            <w:r>
              <w:rPr>
                <w:rFonts w:ascii="Times New Roman" w:eastAsia="Times New Roman" w:hAnsi="Times New Roman" w:cs="Times New Roman"/>
                <w:color w:val="000000"/>
                <w:sz w:val="24"/>
                <w:szCs w:val="24"/>
                <w:lang w:eastAsia="ru-RU"/>
              </w:rPr>
              <w:t>м</w:t>
            </w:r>
            <w:proofErr w:type="gramEnd"/>
            <w:r>
              <w:rPr>
                <w:rFonts w:ascii="Times New Roman" w:eastAsia="Times New Roman" w:hAnsi="Times New Roman" w:cs="Times New Roman"/>
                <w:color w:val="000000"/>
                <w:sz w:val="24"/>
                <w:szCs w:val="24"/>
                <w:lang w:eastAsia="ru-RU"/>
              </w:rPr>
              <w:t xml:space="preserve"> табигатьне фәлсәфи тирәнлек белән </w:t>
            </w:r>
            <w:r>
              <w:rPr>
                <w:rFonts w:ascii="Times New Roman" w:eastAsia="Times New Roman" w:hAnsi="Times New Roman" w:cs="Times New Roman"/>
                <w:color w:val="000000"/>
                <w:sz w:val="24"/>
                <w:szCs w:val="24"/>
                <w:lang w:eastAsia="ru-RU"/>
              </w:rPr>
              <w:lastRenderedPageBreak/>
              <w:t>сурәтләү. </w:t>
            </w:r>
            <w:r>
              <w:rPr>
                <w:rFonts w:ascii="Times New Roman" w:eastAsia="Times New Roman" w:hAnsi="Times New Roman" w:cs="Times New Roman"/>
                <w:color w:val="000000"/>
                <w:sz w:val="24"/>
                <w:szCs w:val="24"/>
                <w:u w:val="single"/>
                <w:lang w:eastAsia="ru-RU"/>
              </w:rPr>
              <w:t>Әдәбият теориясе.</w:t>
            </w:r>
            <w:r>
              <w:rPr>
                <w:rFonts w:ascii="Times New Roman" w:eastAsia="Times New Roman" w:hAnsi="Times New Roman" w:cs="Times New Roman"/>
                <w:color w:val="000000"/>
                <w:sz w:val="24"/>
                <w:szCs w:val="24"/>
                <w:lang w:eastAsia="ru-RU"/>
              </w:rPr>
              <w:t> Лиро-эпик жанрлар: сюжетлы шигырь, мәсәл, баллада, нәсер, поэма. Поэма жанрының төрләре: романтик поэма, реалистик поэма.</w:t>
            </w:r>
          </w:p>
          <w:p w14:paraId="70892601" w14:textId="77777777" w:rsidR="00ED1C4B" w:rsidRPr="00CF2407"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Дәрестән тыш уку. </w:t>
            </w:r>
            <w:r>
              <w:rPr>
                <w:rFonts w:ascii="Times New Roman" w:eastAsia="Times New Roman" w:hAnsi="Times New Roman" w:cs="Times New Roman"/>
                <w:color w:val="000000"/>
                <w:sz w:val="24"/>
                <w:szCs w:val="24"/>
                <w:lang w:eastAsia="ru-RU"/>
              </w:rPr>
              <w:t>Әхсән Баянов. “Тау ягы повесте”</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Ә</w:t>
            </w:r>
            <w:proofErr w:type="gramStart"/>
            <w:r>
              <w:rPr>
                <w:rFonts w:ascii="Times New Roman" w:eastAsia="Times New Roman" w:hAnsi="Times New Roman" w:cs="Times New Roman"/>
                <w:color w:val="000000"/>
                <w:sz w:val="24"/>
                <w:szCs w:val="24"/>
                <w:u w:val="single"/>
                <w:lang w:eastAsia="ru-RU"/>
              </w:rPr>
              <w:t>д</w:t>
            </w:r>
            <w:proofErr w:type="gramEnd"/>
            <w:r>
              <w:rPr>
                <w:rFonts w:ascii="Times New Roman" w:eastAsia="Times New Roman" w:hAnsi="Times New Roman" w:cs="Times New Roman"/>
                <w:color w:val="000000"/>
                <w:sz w:val="24"/>
                <w:szCs w:val="24"/>
                <w:u w:val="single"/>
                <w:lang w:eastAsia="ru-RU"/>
              </w:rPr>
              <w:t>әбият теориясе.</w:t>
            </w:r>
            <w:r>
              <w:rPr>
                <w:rFonts w:ascii="Times New Roman" w:eastAsia="Times New Roman" w:hAnsi="Times New Roman" w:cs="Times New Roman"/>
                <w:color w:val="000000"/>
                <w:sz w:val="24"/>
                <w:szCs w:val="24"/>
                <w:lang w:eastAsia="ru-RU"/>
              </w:rPr>
              <w:t> Эпиграф, багышлау, көчле позиция.</w:t>
            </w:r>
            <w:r>
              <w:t xml:space="preserve"> </w:t>
            </w:r>
            <w:r w:rsidRPr="00CF2407">
              <w:rPr>
                <w:rFonts w:ascii="Times New Roman" w:eastAsia="Times New Roman" w:hAnsi="Times New Roman" w:cs="Times New Roman"/>
                <w:color w:val="000000"/>
                <w:sz w:val="24"/>
                <w:szCs w:val="24"/>
                <w:lang w:eastAsia="ru-RU"/>
              </w:rPr>
              <w:t>Сведения о произведениях Мухаммеда Магдиева. В них отражена жизнь татарской деревни в предвоенные, военные и послевоенные годы. В произведении” человек уходит - песня остается". Теория литературы. Укрепление знаний об общественной роли литературы.</w:t>
            </w:r>
          </w:p>
          <w:p w14:paraId="5883DB17" w14:textId="77777777" w:rsidR="00ED1C4B" w:rsidRPr="00CF2407"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Внеклассное обучение. Повесть М. Магдеева “там, где падают Журавли”. Особенности описания в произведении жизни татарской деревни.</w:t>
            </w:r>
          </w:p>
          <w:p w14:paraId="5578DC64" w14:textId="77777777" w:rsidR="00ED1C4B" w:rsidRPr="00CF2407"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Жизнь и творчество С. Хакимова. Чтение и анализ стихов” больше ничего не надо“</w:t>
            </w:r>
            <w:proofErr w:type="gramStart"/>
            <w:r w:rsidRPr="00CF2407">
              <w:rPr>
                <w:rFonts w:ascii="Times New Roman" w:eastAsia="Times New Roman" w:hAnsi="Times New Roman" w:cs="Times New Roman"/>
                <w:color w:val="000000"/>
                <w:sz w:val="24"/>
                <w:szCs w:val="24"/>
                <w:lang w:eastAsia="ru-RU"/>
              </w:rPr>
              <w:t>,”</w:t>
            </w:r>
            <w:proofErr w:type="gramEnd"/>
            <w:r w:rsidRPr="00CF2407">
              <w:rPr>
                <w:rFonts w:ascii="Times New Roman" w:eastAsia="Times New Roman" w:hAnsi="Times New Roman" w:cs="Times New Roman"/>
                <w:color w:val="000000"/>
                <w:sz w:val="24"/>
                <w:szCs w:val="24"/>
                <w:lang w:eastAsia="ru-RU"/>
              </w:rPr>
              <w:t xml:space="preserve"> жажда". Теория литературы. Поэтический строй.</w:t>
            </w:r>
          </w:p>
          <w:p w14:paraId="18ABDCC5" w14:textId="77777777" w:rsidR="00ED1C4B" w:rsidRPr="00CF2407"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Краткий обзор творчества Аяза Гилязова. Психологизм в прозаических и драматических произведениях. Стремление писателя видеть человека личностью, выдвигать интересы личности вперед. Развитие и изменения в изображении отношений человека и общества в творчестве писателя. Судьба Мирвали в повести” три аршина земли". Напряженный конфли</w:t>
            </w:r>
            <w:proofErr w:type="gramStart"/>
            <w:r w:rsidRPr="00CF2407">
              <w:rPr>
                <w:rFonts w:ascii="Times New Roman" w:eastAsia="Times New Roman" w:hAnsi="Times New Roman" w:cs="Times New Roman"/>
                <w:color w:val="000000"/>
                <w:sz w:val="24"/>
                <w:szCs w:val="24"/>
                <w:lang w:eastAsia="ru-RU"/>
              </w:rPr>
              <w:t>кт в пр</w:t>
            </w:r>
            <w:proofErr w:type="gramEnd"/>
            <w:r w:rsidRPr="00CF2407">
              <w:rPr>
                <w:rFonts w:ascii="Times New Roman" w:eastAsia="Times New Roman" w:hAnsi="Times New Roman" w:cs="Times New Roman"/>
                <w:color w:val="000000"/>
                <w:sz w:val="24"/>
                <w:szCs w:val="24"/>
                <w:lang w:eastAsia="ru-RU"/>
              </w:rPr>
              <w:t>оизведении, его развитие, сложные стороны действительности отражаются через внутренний мир героя. Теория литературы. Место и время в литературном произведении, хронотоп.</w:t>
            </w:r>
          </w:p>
          <w:p w14:paraId="14412F63" w14:textId="77777777" w:rsidR="00ED1C4B" w:rsidRPr="00CF2407"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 xml:space="preserve">Внеклассное обучение. Особенности создания </w:t>
            </w:r>
            <w:proofErr w:type="gramStart"/>
            <w:r w:rsidRPr="00CF2407">
              <w:rPr>
                <w:rFonts w:ascii="Times New Roman" w:eastAsia="Times New Roman" w:hAnsi="Times New Roman" w:cs="Times New Roman"/>
                <w:color w:val="000000"/>
                <w:sz w:val="24"/>
                <w:szCs w:val="24"/>
                <w:lang w:eastAsia="ru-RU"/>
              </w:rPr>
              <w:t>образа-характеров</w:t>
            </w:r>
            <w:proofErr w:type="gramEnd"/>
            <w:r w:rsidRPr="00CF2407">
              <w:rPr>
                <w:rFonts w:ascii="Times New Roman" w:eastAsia="Times New Roman" w:hAnsi="Times New Roman" w:cs="Times New Roman"/>
                <w:color w:val="000000"/>
                <w:sz w:val="24"/>
                <w:szCs w:val="24"/>
                <w:lang w:eastAsia="ru-RU"/>
              </w:rPr>
              <w:t xml:space="preserve"> в повести А. Гиляровского “петух на чужбине”. Теория литературы. Композиция: внешнее и внутреннее строение.</w:t>
            </w:r>
          </w:p>
          <w:p w14:paraId="23C396D3" w14:textId="77777777" w:rsidR="00ED1C4B" w:rsidRPr="00CF2407"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Краткий обзор творчества Гарифа Ахунова. Роман” Дочь Волги " – произведение, состоящее из двух книг, отражающее сложные времена и судьбы. В ней вопрос революции и судьбы личности.</w:t>
            </w:r>
          </w:p>
          <w:p w14:paraId="217DD66D" w14:textId="77777777" w:rsidR="00ED1C4B" w:rsidRPr="00CF2407"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В романе” дочь Иделя " - богатый и противоречивый духовный мир Аббаса муллы. Теория литературы. Тема, проблема, идея, пафос. Идеал.</w:t>
            </w:r>
          </w:p>
          <w:p w14:paraId="7397C8CB" w14:textId="77777777" w:rsidR="00ED1C4B" w:rsidRPr="00CF2407" w:rsidRDefault="00ED1C4B" w:rsidP="002169DD">
            <w:pPr>
              <w:shd w:val="clear" w:color="auto" w:fill="FFFFFF"/>
              <w:ind w:left="284" w:firstLine="710"/>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Жизнь и творчество Ахсана Баянова. Стихи и поэмы, качества, вносящие их в “поэзию мысли”. Анализ поэмы” путешественник". Изображение человека и природы с философской глубиной. Теория литературы. Лиро-эпические жанры: сюжетное стихотворение, басня, баллада, басня, поэма. Виды жанра поэмы: романтическая поэма, реалистическая поэма.</w:t>
            </w:r>
          </w:p>
          <w:p w14:paraId="20FF129A"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CF2407">
              <w:rPr>
                <w:rFonts w:ascii="Times New Roman" w:eastAsia="Times New Roman" w:hAnsi="Times New Roman" w:cs="Times New Roman"/>
                <w:color w:val="000000"/>
                <w:sz w:val="24"/>
                <w:szCs w:val="24"/>
                <w:lang w:eastAsia="ru-RU"/>
              </w:rPr>
              <w:t>Внеклассное обучение. Ахсан Баянов. "Повесть горного края". Теория литературы. Эпиграф, посвящение, сильная позиция.</w:t>
            </w:r>
          </w:p>
          <w:p w14:paraId="74796559" w14:textId="77777777" w:rsidR="00ED1C4B" w:rsidRDefault="00ED1C4B" w:rsidP="002169DD">
            <w:pPr>
              <w:shd w:val="clear" w:color="auto" w:fill="FFFFFF"/>
              <w:spacing w:before="100" w:beforeAutospacing="1" w:after="100" w:afterAutospacing="1"/>
              <w:ind w:left="360"/>
              <w:rPr>
                <w:rFonts w:ascii="Times" w:eastAsia="Times New Roman" w:hAnsi="Times" w:cs="Times"/>
                <w:b/>
                <w:bCs/>
                <w:color w:val="000000"/>
                <w:sz w:val="28"/>
                <w:szCs w:val="28"/>
                <w:lang w:eastAsia="ru-RU"/>
              </w:rPr>
            </w:pPr>
          </w:p>
        </w:tc>
        <w:tc>
          <w:tcPr>
            <w:tcW w:w="1524" w:type="dxa"/>
            <w:tcBorders>
              <w:top w:val="single" w:sz="4" w:space="0" w:color="auto"/>
              <w:left w:val="single" w:sz="4" w:space="0" w:color="auto"/>
              <w:bottom w:val="single" w:sz="4" w:space="0" w:color="auto"/>
              <w:right w:val="single" w:sz="4" w:space="0" w:color="auto"/>
            </w:tcBorders>
            <w:hideMark/>
          </w:tcPr>
          <w:p w14:paraId="70320B81" w14:textId="6B9AEC8C" w:rsidR="00ED1C4B" w:rsidRPr="00ED1C4B" w:rsidRDefault="00ED1C4B" w:rsidP="002169DD">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5</w:t>
            </w:r>
          </w:p>
        </w:tc>
      </w:tr>
      <w:tr w:rsidR="00ED1C4B" w14:paraId="0759629B" w14:textId="77777777" w:rsidTr="002169DD">
        <w:tc>
          <w:tcPr>
            <w:tcW w:w="704" w:type="dxa"/>
            <w:tcBorders>
              <w:top w:val="single" w:sz="4" w:space="0" w:color="auto"/>
              <w:left w:val="single" w:sz="4" w:space="0" w:color="auto"/>
              <w:bottom w:val="single" w:sz="4" w:space="0" w:color="auto"/>
              <w:right w:val="single" w:sz="4" w:space="0" w:color="auto"/>
            </w:tcBorders>
            <w:hideMark/>
          </w:tcPr>
          <w:p w14:paraId="7D7788B8"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lastRenderedPageBreak/>
              <w:t>4</w:t>
            </w:r>
          </w:p>
        </w:tc>
        <w:tc>
          <w:tcPr>
            <w:tcW w:w="12048" w:type="dxa"/>
            <w:tcBorders>
              <w:top w:val="single" w:sz="4" w:space="0" w:color="auto"/>
              <w:left w:val="single" w:sz="4" w:space="0" w:color="auto"/>
              <w:bottom w:val="single" w:sz="4" w:space="0" w:color="auto"/>
              <w:right w:val="single" w:sz="4" w:space="0" w:color="auto"/>
            </w:tcBorders>
          </w:tcPr>
          <w:p w14:paraId="6DC4E3E4" w14:textId="77777777" w:rsidR="00ED1C4B" w:rsidRPr="008A0575" w:rsidRDefault="00ED1C4B" w:rsidP="002169DD">
            <w:pPr>
              <w:shd w:val="clear" w:color="auto" w:fill="FFFFFF"/>
              <w:spacing w:before="100" w:beforeAutospacing="1" w:after="100" w:afterAutospacing="1"/>
              <w:rPr>
                <w:rFonts w:ascii="Times" w:eastAsia="Times New Roman" w:hAnsi="Times" w:cs="Times"/>
                <w:b/>
                <w:bCs/>
                <w:i/>
                <w:iCs/>
                <w:color w:val="000000"/>
                <w:sz w:val="24"/>
                <w:szCs w:val="24"/>
                <w:lang w:eastAsia="ru-RU"/>
              </w:rPr>
            </w:pPr>
            <w:r w:rsidRPr="00CF2407">
              <w:rPr>
                <w:rFonts w:ascii="Times" w:eastAsia="Times New Roman" w:hAnsi="Times" w:cs="Times"/>
                <w:b/>
                <w:bCs/>
                <w:color w:val="000000"/>
                <w:sz w:val="24"/>
                <w:szCs w:val="24"/>
                <w:lang w:eastAsia="ru-RU"/>
              </w:rPr>
              <w:t xml:space="preserve">1980–2000 </w:t>
            </w:r>
            <w:r>
              <w:rPr>
                <w:rFonts w:ascii="Times" w:eastAsia="Times New Roman" w:hAnsi="Times" w:cs="Times"/>
                <w:b/>
                <w:bCs/>
                <w:color w:val="000000"/>
                <w:sz w:val="24"/>
                <w:szCs w:val="24"/>
                <w:lang w:eastAsia="ru-RU"/>
              </w:rPr>
              <w:t>нче</w:t>
            </w:r>
            <w:r w:rsidRPr="00CF2407">
              <w:rPr>
                <w:rFonts w:ascii="Times" w:eastAsia="Times New Roman" w:hAnsi="Times" w:cs="Times"/>
                <w:b/>
                <w:bCs/>
                <w:color w:val="000000"/>
                <w:sz w:val="24"/>
                <w:szCs w:val="24"/>
                <w:lang w:eastAsia="ru-RU"/>
              </w:rPr>
              <w:t xml:space="preserve"> </w:t>
            </w:r>
            <w:r>
              <w:rPr>
                <w:rFonts w:ascii="Times" w:eastAsia="Times New Roman" w:hAnsi="Times" w:cs="Times"/>
                <w:b/>
                <w:bCs/>
                <w:color w:val="000000"/>
                <w:sz w:val="24"/>
                <w:szCs w:val="24"/>
                <w:lang w:eastAsia="ru-RU"/>
              </w:rPr>
              <w:t>еллар</w:t>
            </w:r>
            <w:r w:rsidRPr="00CF2407">
              <w:rPr>
                <w:rFonts w:ascii="Times" w:eastAsia="Times New Roman" w:hAnsi="Times" w:cs="Times"/>
                <w:b/>
                <w:bCs/>
                <w:color w:val="000000"/>
                <w:sz w:val="24"/>
                <w:szCs w:val="24"/>
                <w:lang w:eastAsia="ru-RU"/>
              </w:rPr>
              <w:t xml:space="preserve"> </w:t>
            </w:r>
            <w:r>
              <w:rPr>
                <w:rFonts w:ascii="Times" w:eastAsia="Times New Roman" w:hAnsi="Times" w:cs="Times"/>
                <w:b/>
                <w:bCs/>
                <w:color w:val="000000"/>
                <w:sz w:val="24"/>
                <w:szCs w:val="24"/>
                <w:lang w:eastAsia="ru-RU"/>
              </w:rPr>
              <w:t>мәдәнияте</w:t>
            </w:r>
            <w:r w:rsidRPr="00CF2407">
              <w:rPr>
                <w:rFonts w:ascii="Times" w:eastAsia="Times New Roman" w:hAnsi="Times" w:cs="Times"/>
                <w:b/>
                <w:bCs/>
                <w:color w:val="000000"/>
                <w:sz w:val="24"/>
                <w:szCs w:val="24"/>
                <w:lang w:eastAsia="ru-RU"/>
              </w:rPr>
              <w:t xml:space="preserve"> </w:t>
            </w:r>
            <w:r>
              <w:rPr>
                <w:rFonts w:ascii="Times" w:eastAsia="Times New Roman" w:hAnsi="Times" w:cs="Times"/>
                <w:b/>
                <w:bCs/>
                <w:color w:val="000000"/>
                <w:sz w:val="24"/>
                <w:szCs w:val="24"/>
                <w:lang w:eastAsia="ru-RU"/>
              </w:rPr>
              <w:t>һәм</w:t>
            </w:r>
            <w:r w:rsidRPr="00CF2407">
              <w:rPr>
                <w:rFonts w:ascii="Times" w:eastAsia="Times New Roman" w:hAnsi="Times" w:cs="Times"/>
                <w:b/>
                <w:bCs/>
                <w:color w:val="000000"/>
                <w:sz w:val="24"/>
                <w:szCs w:val="24"/>
                <w:lang w:eastAsia="ru-RU"/>
              </w:rPr>
              <w:t xml:space="preserve"> </w:t>
            </w:r>
            <w:r>
              <w:rPr>
                <w:rFonts w:ascii="Times" w:eastAsia="Times New Roman" w:hAnsi="Times" w:cs="Times"/>
                <w:b/>
                <w:bCs/>
                <w:color w:val="000000"/>
                <w:sz w:val="24"/>
                <w:szCs w:val="24"/>
                <w:lang w:eastAsia="ru-RU"/>
              </w:rPr>
              <w:t>әдәбияты</w:t>
            </w:r>
            <w:r>
              <w:rPr>
                <w:rFonts w:ascii="Times" w:eastAsia="Times New Roman" w:hAnsi="Times" w:cs="Times"/>
                <w:b/>
                <w:bCs/>
                <w:i/>
                <w:iCs/>
                <w:color w:val="000000"/>
                <w:sz w:val="24"/>
                <w:szCs w:val="24"/>
                <w:lang w:val="en-US" w:eastAsia="ru-RU"/>
              </w:rPr>
              <w:t> </w:t>
            </w:r>
          </w:p>
          <w:p w14:paraId="35679525" w14:textId="77777777" w:rsidR="00ED1C4B" w:rsidRPr="00CF2407" w:rsidRDefault="00ED1C4B" w:rsidP="002169DD">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CF2407">
              <w:rPr>
                <w:rFonts w:ascii="Times" w:eastAsia="Times New Roman" w:hAnsi="Times" w:cs="Times"/>
                <w:b/>
                <w:bCs/>
                <w:color w:val="000000"/>
                <w:sz w:val="24"/>
                <w:szCs w:val="24"/>
                <w:lang w:eastAsia="ru-RU"/>
              </w:rPr>
              <w:t>Культура и литература 1980-2000-х годов</w:t>
            </w:r>
          </w:p>
          <w:p w14:paraId="61D174E5"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val="en-US" w:eastAsia="ru-RU"/>
              </w:rPr>
            </w:pPr>
            <w:r>
              <w:rPr>
                <w:rFonts w:ascii="Times" w:eastAsia="Times New Roman" w:hAnsi="Times" w:cs="Times"/>
                <w:i/>
                <w:iCs/>
                <w:color w:val="000000"/>
                <w:sz w:val="24"/>
                <w:szCs w:val="24"/>
                <w:lang w:val="en-US" w:eastAsia="ru-RU"/>
              </w:rPr>
              <w:t> </w:t>
            </w:r>
            <w:r>
              <w:rPr>
                <w:rFonts w:ascii="Times New Roman" w:eastAsia="Times New Roman" w:hAnsi="Times New Roman" w:cs="Times New Roman"/>
                <w:color w:val="000000"/>
                <w:sz w:val="24"/>
                <w:szCs w:val="24"/>
                <w:lang w:eastAsia="ru-RU"/>
              </w:rPr>
              <w:t>ХХ</w:t>
            </w:r>
            <w:r>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eastAsia="ru-RU"/>
              </w:rPr>
              <w:t>ХХ</w:t>
            </w:r>
            <w:r>
              <w:rPr>
                <w:rFonts w:ascii="Times New Roman" w:eastAsia="Times New Roman" w:hAnsi="Times New Roman" w:cs="Times New Roman"/>
                <w:color w:val="000000"/>
                <w:sz w:val="24"/>
                <w:szCs w:val="24"/>
                <w:lang w:val="en-US" w:eastAsia="ru-RU"/>
              </w:rPr>
              <w:t xml:space="preserve">I </w:t>
            </w:r>
            <w:r>
              <w:rPr>
                <w:rFonts w:ascii="Times New Roman" w:eastAsia="Times New Roman" w:hAnsi="Times New Roman" w:cs="Times New Roman"/>
                <w:color w:val="000000"/>
                <w:sz w:val="24"/>
                <w:szCs w:val="24"/>
                <w:lang w:eastAsia="ru-RU"/>
              </w:rPr>
              <w:t>гасыр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чигендә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татар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әдәбиятының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тагын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бер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тапкыр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үзгә</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үе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яңа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дулкын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булып</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күтәрелүе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Үзгәрешләрнең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ХХ</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гасыр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башы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татар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әдәбиятындагы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эзләнүләргә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аваздаш</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булуы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Реализмның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типиклаштыруны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иҗтимагый</w:t>
            </w:r>
            <w:r>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eastAsia="ru-RU"/>
              </w:rPr>
              <w:t>сыйнфый</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баскычтан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гомумкешелек</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югарылыгына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күтә</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үе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Совет</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һәм</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постсовет</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lastRenderedPageBreak/>
              <w:t>заманына</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тәнкыйди</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бәя</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биргән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шәхес</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һәм</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җәмгыять</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каршылыгы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ноктасыннан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ил</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тарихындагы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олы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этапларның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сурәтен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тудырган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әсәрләр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язылу</w:t>
            </w:r>
            <w:r>
              <w:rPr>
                <w:rFonts w:ascii="Times New Roman" w:eastAsia="Times New Roman" w:hAnsi="Times New Roman" w:cs="Times New Roman"/>
                <w:color w:val="000000"/>
                <w:sz w:val="24"/>
                <w:szCs w:val="24"/>
                <w:lang w:val="en-US" w:eastAsia="ru-RU"/>
              </w:rPr>
              <w:t>.</w:t>
            </w:r>
          </w:p>
          <w:p w14:paraId="3B7E67D5"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val="en-US" w:eastAsia="ru-RU"/>
              </w:rPr>
            </w:pPr>
            <w:r>
              <w:rPr>
                <w:rFonts w:ascii="Times" w:eastAsia="Times New Roman" w:hAnsi="Times" w:cs="Times"/>
                <w:color w:val="000000"/>
                <w:sz w:val="24"/>
                <w:szCs w:val="24"/>
                <w:lang w:eastAsia="ru-RU"/>
              </w:rPr>
              <w:t>И</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Салахов</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Ф</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Бәйрәмова</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М</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Хәбибуллин</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Т</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Миңнуллин</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И</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Юзеев</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Г</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Афзал</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Р</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Фәйзуллин</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Р</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Миңнуллин</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М</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Әгъләмов</w:t>
            </w:r>
            <w:r>
              <w:rPr>
                <w:rFonts w:ascii="Times" w:eastAsia="Times New Roman" w:hAnsi="Times" w:cs="Times"/>
                <w:color w:val="000000"/>
                <w:sz w:val="24"/>
                <w:szCs w:val="24"/>
                <w:lang w:val="en-US" w:eastAsia="ru-RU"/>
              </w:rPr>
              <w:t xml:space="preserve">, </w:t>
            </w:r>
            <w:proofErr w:type="gramStart"/>
            <w:r>
              <w:rPr>
                <w:rFonts w:ascii="Times" w:eastAsia="Times New Roman" w:hAnsi="Times" w:cs="Times"/>
                <w:color w:val="000000"/>
                <w:sz w:val="24"/>
                <w:szCs w:val="24"/>
                <w:lang w:eastAsia="ru-RU"/>
              </w:rPr>
              <w:t>З</w:t>
            </w:r>
            <w:proofErr w:type="gramEnd"/>
            <w:r>
              <w:rPr>
                <w:rFonts w:ascii="Times" w:eastAsia="Times New Roman" w:hAnsi="Times" w:cs="Times"/>
                <w:color w:val="000000"/>
                <w:sz w:val="24"/>
                <w:szCs w:val="24"/>
                <w:lang w:eastAsia="ru-RU"/>
              </w:rPr>
              <w:t>өлфәт</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Р</w:t>
            </w:r>
            <w:r>
              <w:rPr>
                <w:rFonts w:ascii="Times" w:eastAsia="Times New Roman" w:hAnsi="Times" w:cs="Times"/>
                <w:color w:val="000000"/>
                <w:sz w:val="24"/>
                <w:szCs w:val="24"/>
                <w:lang w:val="en-US" w:eastAsia="ru-RU"/>
              </w:rPr>
              <w:t>.</w:t>
            </w:r>
            <w:r>
              <w:rPr>
                <w:rFonts w:ascii="Times" w:eastAsia="Times New Roman" w:hAnsi="Times" w:cs="Times"/>
                <w:color w:val="000000"/>
                <w:sz w:val="24"/>
                <w:szCs w:val="24"/>
                <w:lang w:eastAsia="ru-RU"/>
              </w:rPr>
              <w:t>Харислар</w:t>
            </w:r>
            <w:r>
              <w:rPr>
                <w:rFonts w:ascii="Times" w:eastAsia="Times New Roman" w:hAnsi="Times" w:cs="Times"/>
                <w:color w:val="000000"/>
                <w:sz w:val="24"/>
                <w:szCs w:val="24"/>
                <w:lang w:val="en-US" w:eastAsia="ru-RU"/>
              </w:rPr>
              <w:t xml:space="preserve"> </w:t>
            </w:r>
            <w:r>
              <w:rPr>
                <w:rFonts w:ascii="Times" w:eastAsia="Times New Roman" w:hAnsi="Times" w:cs="Times"/>
                <w:color w:val="000000"/>
                <w:sz w:val="24"/>
                <w:szCs w:val="24"/>
                <w:lang w:eastAsia="ru-RU"/>
              </w:rPr>
              <w:t>иҗаты</w:t>
            </w:r>
            <w:r>
              <w:rPr>
                <w:rFonts w:ascii="Times" w:eastAsia="Times New Roman" w:hAnsi="Times" w:cs="Times"/>
                <w:color w:val="000000"/>
                <w:sz w:val="24"/>
                <w:szCs w:val="24"/>
                <w:lang w:val="en-US" w:eastAsia="ru-RU"/>
              </w:rPr>
              <w:t>.</w:t>
            </w:r>
          </w:p>
          <w:p w14:paraId="7B622CC5"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И.Салахов</w:t>
            </w:r>
            <w:r>
              <w:rPr>
                <w:rFonts w:ascii="Times New Roman" w:eastAsia="Times New Roman" w:hAnsi="Times New Roman" w:cs="Times New Roman"/>
                <w:color w:val="000000"/>
                <w:sz w:val="24"/>
                <w:szCs w:val="24"/>
                <w:lang w:eastAsia="ru-RU"/>
              </w:rPr>
              <w:t>ның тормыш юлы, иҗаты. “Колыма  хикәяләре” романы (өзекләр). Романның шәхес культының халыкка алып килгән фаҗигасен бөтен тулылыгы белән күрсәткән әсә</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 xml:space="preserve"> буларак әһәмияте.  “Колыма хикәяләре</w:t>
            </w:r>
            <w:proofErr w:type="gramStart"/>
            <w:r>
              <w:rPr>
                <w:rFonts w:ascii="Times New Roman" w:eastAsia="Times New Roman" w:hAnsi="Times New Roman" w:cs="Times New Roman"/>
                <w:color w:val="000000"/>
                <w:sz w:val="24"/>
                <w:szCs w:val="24"/>
                <w:lang w:eastAsia="ru-RU"/>
              </w:rPr>
              <w:t>”н</w:t>
            </w:r>
            <w:proofErr w:type="gramEnd"/>
            <w:r>
              <w:rPr>
                <w:rFonts w:ascii="Times New Roman" w:eastAsia="Times New Roman" w:hAnsi="Times New Roman" w:cs="Times New Roman"/>
                <w:color w:val="000000"/>
                <w:sz w:val="24"/>
                <w:szCs w:val="24"/>
                <w:lang w:eastAsia="ru-RU"/>
              </w:rPr>
              <w:t>дә җәмгыять һәм шәхес мөнәсәбәте проблемасы.</w:t>
            </w:r>
          </w:p>
          <w:p w14:paraId="005C6BF8"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w:eastAsia="Times New Roman" w:hAnsi="Times" w:cs="Times"/>
                <w:b/>
                <w:bCs/>
                <w:color w:val="000000"/>
                <w:sz w:val="24"/>
                <w:szCs w:val="24"/>
                <w:lang w:eastAsia="ru-RU"/>
              </w:rPr>
              <w:t>Ф.Бәйрәмова</w:t>
            </w:r>
            <w:r>
              <w:rPr>
                <w:rFonts w:ascii="Times" w:eastAsia="Times New Roman" w:hAnsi="Times" w:cs="Times"/>
                <w:color w:val="000000"/>
                <w:sz w:val="24"/>
                <w:szCs w:val="24"/>
                <w:lang w:eastAsia="ru-RU"/>
              </w:rPr>
              <w:t>ның тормыш һәм иҗат юлы. “Канатсыз акчарлаклар” повестен уку, фикер алышу.</w:t>
            </w:r>
            <w:r>
              <w:rPr>
                <w:rFonts w:ascii="Arial" w:eastAsia="Times New Roman" w:hAnsi="Arial"/>
                <w:color w:val="000000"/>
                <w:sz w:val="20"/>
                <w:szCs w:val="20"/>
                <w:shd w:val="clear" w:color="auto" w:fill="FFFFFF"/>
                <w:lang w:eastAsia="ru-RU"/>
              </w:rPr>
              <w:t> </w:t>
            </w:r>
            <w:r>
              <w:rPr>
                <w:rFonts w:ascii="Times" w:eastAsia="Times New Roman" w:hAnsi="Times" w:cs="Times"/>
                <w:color w:val="000000"/>
                <w:sz w:val="24"/>
                <w:szCs w:val="24"/>
                <w:lang w:eastAsia="ru-RU"/>
              </w:rPr>
              <w:t>“Канатсыз акчарлаклар” повестенда  </w:t>
            </w:r>
            <w:r>
              <w:rPr>
                <w:rFonts w:ascii="Times New Roman" w:eastAsia="Times New Roman" w:hAnsi="Times New Roman" w:cs="Times New Roman"/>
                <w:color w:val="000000"/>
                <w:sz w:val="24"/>
                <w:szCs w:val="24"/>
                <w:shd w:val="clear" w:color="auto" w:fill="FFFFFF"/>
                <w:lang w:eastAsia="ru-RU"/>
              </w:rPr>
              <w:t xml:space="preserve">хатын-кызның </w:t>
            </w:r>
            <w:proofErr w:type="gramStart"/>
            <w:r>
              <w:rPr>
                <w:rFonts w:ascii="Times New Roman" w:eastAsia="Times New Roman" w:hAnsi="Times New Roman" w:cs="Times New Roman"/>
                <w:color w:val="000000"/>
                <w:sz w:val="24"/>
                <w:szCs w:val="24"/>
                <w:shd w:val="clear" w:color="auto" w:fill="FFFFFF"/>
                <w:lang w:eastAsia="ru-RU"/>
              </w:rPr>
              <w:t>к</w:t>
            </w:r>
            <w:proofErr w:type="gramEnd"/>
            <w:r>
              <w:rPr>
                <w:rFonts w:ascii="Times New Roman" w:eastAsia="Times New Roman" w:hAnsi="Times New Roman" w:cs="Times New Roman"/>
                <w:color w:val="000000"/>
                <w:sz w:val="24"/>
                <w:szCs w:val="24"/>
                <w:shd w:val="clear" w:color="auto" w:fill="FFFFFF"/>
                <w:lang w:eastAsia="ru-RU"/>
              </w:rPr>
              <w:t xml:space="preserve">үңел дөньясын </w:t>
            </w:r>
            <w:proofErr w:type="gramStart"/>
            <w:r>
              <w:rPr>
                <w:rFonts w:ascii="Times New Roman" w:eastAsia="Times New Roman" w:hAnsi="Times New Roman" w:cs="Times New Roman"/>
                <w:color w:val="000000"/>
                <w:sz w:val="24"/>
                <w:szCs w:val="24"/>
                <w:shd w:val="clear" w:color="auto" w:fill="FFFFFF"/>
                <w:lang w:eastAsia="ru-RU"/>
              </w:rPr>
              <w:t>сур</w:t>
            </w:r>
            <w:proofErr w:type="gramEnd"/>
            <w:r>
              <w:rPr>
                <w:rFonts w:ascii="Times New Roman" w:eastAsia="Times New Roman" w:hAnsi="Times New Roman" w:cs="Times New Roman"/>
                <w:color w:val="000000"/>
                <w:sz w:val="24"/>
                <w:szCs w:val="24"/>
                <w:shd w:val="clear" w:color="auto" w:fill="FFFFFF"/>
                <w:lang w:eastAsia="ru-RU"/>
              </w:rPr>
              <w:t>әтләү үзенчәлекләре, әсәрнең психологизмы.</w:t>
            </w:r>
          </w:p>
          <w:p w14:paraId="74A6B9DF" w14:textId="77777777" w:rsidR="00ED1C4B" w:rsidRDefault="00ED1C4B" w:rsidP="002169DD">
            <w:pPr>
              <w:shd w:val="clear" w:color="auto" w:fill="FFFFFF"/>
              <w:ind w:firstLine="992"/>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3"/>
                <w:szCs w:val="23"/>
                <w:lang w:eastAsia="ru-RU"/>
              </w:rPr>
              <w:t>Н.Гыйматдинова</w:t>
            </w:r>
            <w:r>
              <w:rPr>
                <w:rFonts w:ascii="Times New Roman" w:eastAsia="Times New Roman" w:hAnsi="Times New Roman" w:cs="Times New Roman"/>
                <w:color w:val="000000"/>
                <w:sz w:val="23"/>
                <w:szCs w:val="23"/>
                <w:lang w:eastAsia="ru-RU"/>
              </w:rPr>
              <w:t>ның тормыш юлы һәм иҗаты турында белешмә. “Сихерче</w:t>
            </w:r>
            <w:r>
              <w:rPr>
                <w:rFonts w:ascii="Cambria" w:eastAsia="Times New Roman" w:hAnsi="Cambria" w:cs="Times New Roman"/>
                <w:color w:val="000000"/>
                <w:sz w:val="23"/>
                <w:szCs w:val="23"/>
                <w:lang w:eastAsia="ru-RU"/>
              </w:rPr>
              <w:t>” </w:t>
            </w:r>
            <w:r>
              <w:rPr>
                <w:rFonts w:ascii="Times New Roman" w:eastAsia="Times New Roman" w:hAnsi="Times New Roman" w:cs="Times New Roman"/>
                <w:color w:val="000000"/>
                <w:sz w:val="23"/>
                <w:szCs w:val="23"/>
                <w:lang w:eastAsia="ru-RU"/>
              </w:rPr>
              <w:t>повестена анализ</w:t>
            </w:r>
            <w:proofErr w:type="gramStart"/>
            <w:r>
              <w:rPr>
                <w:rFonts w:ascii="Times New Roman" w:eastAsia="Times New Roman" w:hAnsi="Times New Roman" w:cs="Times New Roman"/>
                <w:color w:val="000000"/>
                <w:sz w:val="23"/>
                <w:szCs w:val="23"/>
                <w:lang w:eastAsia="ru-RU"/>
              </w:rPr>
              <w:t>.</w:t>
            </w:r>
            <w:proofErr w:type="gramEnd"/>
            <w:r>
              <w:rPr>
                <w:rFonts w:ascii="Times New Roman" w:eastAsia="Times New Roman" w:hAnsi="Times New Roman" w:cs="Times New Roman"/>
                <w:color w:val="000000"/>
                <w:sz w:val="23"/>
                <w:szCs w:val="23"/>
                <w:lang w:eastAsia="ru-RU"/>
              </w:rPr>
              <w:t xml:space="preserve"> Ә</w:t>
            </w:r>
            <w:proofErr w:type="gramStart"/>
            <w:r>
              <w:rPr>
                <w:rFonts w:ascii="Times New Roman" w:eastAsia="Times New Roman" w:hAnsi="Times New Roman" w:cs="Times New Roman"/>
                <w:color w:val="000000"/>
                <w:sz w:val="23"/>
                <w:szCs w:val="23"/>
                <w:lang w:eastAsia="ru-RU"/>
              </w:rPr>
              <w:t>с</w:t>
            </w:r>
            <w:proofErr w:type="gramEnd"/>
            <w:r>
              <w:rPr>
                <w:rFonts w:ascii="Times New Roman" w:eastAsia="Times New Roman" w:hAnsi="Times New Roman" w:cs="Times New Roman"/>
                <w:color w:val="000000"/>
                <w:sz w:val="23"/>
                <w:szCs w:val="23"/>
                <w:lang w:eastAsia="ru-RU"/>
              </w:rPr>
              <w:t>әрнең идея-эчтәлеге, образларның бирелеше.</w:t>
            </w:r>
            <w:r>
              <w:rPr>
                <w:rFonts w:ascii="Times New Roman" w:eastAsia="Times New Roman" w:hAnsi="Times New Roman" w:cs="Times New Roman"/>
                <w:color w:val="000000"/>
                <w:sz w:val="24"/>
                <w:szCs w:val="24"/>
                <w:lang w:eastAsia="ru-RU"/>
              </w:rPr>
              <w:t> Әсәрнең татар әдәбиятына алып килгән яңалыгы. </w:t>
            </w:r>
            <w:r>
              <w:rPr>
                <w:rFonts w:ascii="Times New Roman" w:eastAsia="Times New Roman" w:hAnsi="Times New Roman" w:cs="Times New Roman"/>
                <w:color w:val="000000"/>
                <w:sz w:val="23"/>
                <w:szCs w:val="23"/>
                <w:lang w:eastAsia="ru-RU"/>
              </w:rPr>
              <w:t>Әдәбият теориясе. Мифологик образ, архетип.</w:t>
            </w:r>
          </w:p>
          <w:p w14:paraId="3B35835E"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Дәрестән тыш уку.</w:t>
            </w:r>
            <w:r>
              <w:rPr>
                <w:rFonts w:ascii="Times New Roman" w:eastAsia="Times New Roman" w:hAnsi="Times New Roman" w:cs="Times New Roman"/>
                <w:color w:val="000000"/>
                <w:sz w:val="24"/>
                <w:szCs w:val="24"/>
                <w:lang w:eastAsia="ru-RU"/>
              </w:rPr>
              <w:t> Р.Мөхәммәдиев. “Ак кыялар турында хыял”</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u w:val="single"/>
                <w:lang w:eastAsia="ru-RU"/>
              </w:rPr>
              <w:t>Ә</w:t>
            </w:r>
            <w:proofErr w:type="gramStart"/>
            <w:r>
              <w:rPr>
                <w:rFonts w:ascii="Times New Roman" w:eastAsia="Times New Roman" w:hAnsi="Times New Roman" w:cs="Times New Roman"/>
                <w:color w:val="000000"/>
                <w:sz w:val="24"/>
                <w:szCs w:val="24"/>
                <w:u w:val="single"/>
                <w:lang w:eastAsia="ru-RU"/>
              </w:rPr>
              <w:t>д</w:t>
            </w:r>
            <w:proofErr w:type="gramEnd"/>
            <w:r>
              <w:rPr>
                <w:rFonts w:ascii="Times New Roman" w:eastAsia="Times New Roman" w:hAnsi="Times New Roman" w:cs="Times New Roman"/>
                <w:color w:val="000000"/>
                <w:sz w:val="24"/>
                <w:szCs w:val="24"/>
                <w:u w:val="single"/>
                <w:lang w:eastAsia="ru-RU"/>
              </w:rPr>
              <w:t>әбият теориясе.</w:t>
            </w:r>
            <w:r>
              <w:rPr>
                <w:rFonts w:ascii="Times New Roman" w:eastAsia="Times New Roman" w:hAnsi="Times New Roman" w:cs="Times New Roman"/>
                <w:color w:val="000000"/>
                <w:sz w:val="24"/>
                <w:szCs w:val="24"/>
                <w:lang w:eastAsia="ru-RU"/>
              </w:rPr>
              <w:t> Лирик чигенешләр. Сәнгатьчә дөреслек категориясе.</w:t>
            </w:r>
          </w:p>
          <w:p w14:paraId="0EFD8FD5"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М.Хәбибуллин</w:t>
            </w:r>
            <w:r>
              <w:rPr>
                <w:rFonts w:ascii="Times New Roman" w:eastAsia="Times New Roman" w:hAnsi="Times New Roman" w:cs="Times New Roman"/>
                <w:color w:val="000000"/>
                <w:sz w:val="24"/>
                <w:szCs w:val="24"/>
                <w:lang w:eastAsia="ru-RU"/>
              </w:rPr>
              <w:t>ның “Кубрат хан” романында (өзекләр) гомумкешелек кыйммәтләренә игътибар, аларны ил мәнфәгатьләре яктылыгында карау, илнең иминлеген, милләт язмышын алга чыгарып тасвирлау. Сюжет җанлылыгы, образлары.</w:t>
            </w:r>
          </w:p>
          <w:p w14:paraId="30839A53"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Туфан Миңнуллин</w:t>
            </w:r>
            <w:r>
              <w:rPr>
                <w:rFonts w:ascii="Times New Roman" w:eastAsia="Times New Roman" w:hAnsi="Times New Roman" w:cs="Times New Roman"/>
                <w:color w:val="000000"/>
                <w:sz w:val="24"/>
                <w:szCs w:val="24"/>
                <w:lang w:eastAsia="ru-RU"/>
              </w:rPr>
              <w:t>ның тормыш юлы һәм иҗаты. “Эзләдем, бәгърем, сине” драмасында  рухи ныклык, үз бәхетең өчен кө</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әшүнең әһәмиятен күрсәтү.</w:t>
            </w:r>
          </w:p>
          <w:p w14:paraId="43C4219E"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Дәрестән тыш уку. </w:t>
            </w:r>
            <w:r>
              <w:rPr>
                <w:rFonts w:ascii="Times New Roman" w:eastAsia="Times New Roman" w:hAnsi="Times New Roman" w:cs="Times New Roman"/>
                <w:color w:val="000000"/>
                <w:sz w:val="24"/>
                <w:szCs w:val="24"/>
                <w:lang w:eastAsia="ru-RU"/>
              </w:rPr>
              <w:t>Т.Миңнуллинның “Саташу” драмасы. Татар театр сәнгатен үстерүдә Т.Миңнуллин драматургиясенең роле.                                                        </w:t>
            </w:r>
          </w:p>
          <w:p w14:paraId="564A7E78" w14:textId="77777777" w:rsidR="00ED1C4B" w:rsidRDefault="00ED1C4B" w:rsidP="002169DD">
            <w:pPr>
              <w:shd w:val="clear" w:color="auto" w:fill="FFFFFF"/>
              <w:ind w:left="284" w:right="176" w:firstLine="710"/>
              <w:jc w:val="both"/>
              <w:rPr>
                <w:rFonts w:ascii="Times New Roman" w:eastAsia="Times New Roman" w:hAnsi="Times New Roman" w:cs="Times New Roman"/>
                <w:color w:val="000000"/>
                <w:sz w:val="24"/>
                <w:szCs w:val="24"/>
                <w:lang w:eastAsia="ru-RU"/>
              </w:rPr>
            </w:pPr>
            <w:r>
              <w:rPr>
                <w:rFonts w:ascii="Times" w:eastAsia="Times New Roman" w:hAnsi="Times" w:cs="Times"/>
                <w:b/>
                <w:bCs/>
                <w:color w:val="000000"/>
                <w:sz w:val="24"/>
                <w:szCs w:val="24"/>
                <w:lang w:eastAsia="ru-RU"/>
              </w:rPr>
              <w:t>И.Юзеев</w:t>
            </w:r>
            <w:r>
              <w:rPr>
                <w:rFonts w:ascii="Times" w:eastAsia="Times New Roman" w:hAnsi="Times" w:cs="Times"/>
                <w:color w:val="000000"/>
                <w:sz w:val="24"/>
                <w:szCs w:val="24"/>
                <w:lang w:eastAsia="ru-RU"/>
              </w:rPr>
              <w:t>ның тормыш юлы һә</w:t>
            </w:r>
            <w:proofErr w:type="gramStart"/>
            <w:r>
              <w:rPr>
                <w:rFonts w:ascii="Times" w:eastAsia="Times New Roman" w:hAnsi="Times" w:cs="Times"/>
                <w:color w:val="000000"/>
                <w:sz w:val="24"/>
                <w:szCs w:val="24"/>
                <w:lang w:eastAsia="ru-RU"/>
              </w:rPr>
              <w:t>м</w:t>
            </w:r>
            <w:proofErr w:type="gramEnd"/>
            <w:r>
              <w:rPr>
                <w:rFonts w:ascii="Times" w:eastAsia="Times New Roman" w:hAnsi="Times" w:cs="Times"/>
                <w:color w:val="000000"/>
                <w:sz w:val="24"/>
                <w:szCs w:val="24"/>
                <w:lang w:eastAsia="ru-RU"/>
              </w:rPr>
              <w:t xml:space="preserve"> иҗат үзенчәлекләре. “Гашыйклар тавы” драмасы (1985-1986) – романтик </w:t>
            </w:r>
            <w:proofErr w:type="gramStart"/>
            <w:r>
              <w:rPr>
                <w:rFonts w:ascii="Times" w:eastAsia="Times New Roman" w:hAnsi="Times" w:cs="Times"/>
                <w:color w:val="000000"/>
                <w:sz w:val="24"/>
                <w:szCs w:val="24"/>
                <w:lang w:eastAsia="ru-RU"/>
              </w:rPr>
              <w:t>м</w:t>
            </w:r>
            <w:proofErr w:type="gramEnd"/>
            <w:r>
              <w:rPr>
                <w:rFonts w:ascii="Times" w:eastAsia="Times New Roman" w:hAnsi="Times" w:cs="Times"/>
                <w:color w:val="000000"/>
                <w:sz w:val="24"/>
                <w:szCs w:val="24"/>
                <w:lang w:eastAsia="ru-RU"/>
              </w:rPr>
              <w:t>әхәббәт фаҗигасенә корылган әсәр. “Гашыйклар тавы” әсәрендә кеше һәм табигать, мәхәббәт һәм хыянәт проблемалары.</w:t>
            </w:r>
          </w:p>
          <w:p w14:paraId="02E293CB"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Дәрестән тыш уку. </w:t>
            </w:r>
            <w:r>
              <w:rPr>
                <w:rFonts w:ascii="Times New Roman" w:eastAsia="Times New Roman" w:hAnsi="Times New Roman" w:cs="Times New Roman"/>
                <w:color w:val="000000"/>
                <w:sz w:val="24"/>
                <w:szCs w:val="24"/>
                <w:lang w:eastAsia="ru-RU"/>
              </w:rPr>
              <w:t>Р.Батулла. “Кичер мине, әнкәй” мелодрамасы.</w:t>
            </w:r>
          </w:p>
          <w:p w14:paraId="494C9030"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Хәзерге татар поэзиясе</w:t>
            </w:r>
            <w:r>
              <w:rPr>
                <w:rFonts w:ascii="Times New Roman" w:eastAsia="Times New Roman" w:hAnsi="Times New Roman" w:cs="Times New Roman"/>
                <w:color w:val="000000"/>
                <w:sz w:val="24"/>
                <w:szCs w:val="24"/>
                <w:lang w:eastAsia="ru-RU"/>
              </w:rPr>
              <w:t>, яңа иҗат кө</w:t>
            </w:r>
            <w:proofErr w:type="gramStart"/>
            <w:r>
              <w:rPr>
                <w:rFonts w:ascii="Times New Roman" w:eastAsia="Times New Roman" w:hAnsi="Times New Roman" w:cs="Times New Roman"/>
                <w:color w:val="000000"/>
                <w:sz w:val="24"/>
                <w:szCs w:val="24"/>
                <w:lang w:eastAsia="ru-RU"/>
              </w:rPr>
              <w:t>чл</w:t>
            </w:r>
            <w:proofErr w:type="gramEnd"/>
            <w:r>
              <w:rPr>
                <w:rFonts w:ascii="Times New Roman" w:eastAsia="Times New Roman" w:hAnsi="Times New Roman" w:cs="Times New Roman"/>
                <w:color w:val="000000"/>
                <w:sz w:val="24"/>
                <w:szCs w:val="24"/>
                <w:lang w:eastAsia="ru-RU"/>
              </w:rPr>
              <w:t>әренең килүе, яңа тема һәм идеяләр. </w:t>
            </w:r>
            <w:r>
              <w:rPr>
                <w:rFonts w:ascii="Times New Roman" w:eastAsia="Times New Roman" w:hAnsi="Times New Roman" w:cs="Times New Roman"/>
                <w:b/>
                <w:bCs/>
                <w:color w:val="000000"/>
                <w:sz w:val="24"/>
                <w:szCs w:val="24"/>
                <w:lang w:eastAsia="ru-RU"/>
              </w:rPr>
              <w:t>Р.Фәйзуллинның</w:t>
            </w:r>
            <w:r>
              <w:rPr>
                <w:rFonts w:ascii="Times New Roman" w:eastAsia="Times New Roman" w:hAnsi="Times New Roman" w:cs="Times New Roman"/>
                <w:color w:val="000000"/>
                <w:sz w:val="24"/>
                <w:szCs w:val="24"/>
                <w:lang w:eastAsia="ru-RU"/>
              </w:rPr>
              <w:t> иҗатына кыскача күзәтү. Кешенең рухи халәтен, күңел тибрәнешләрен кыска, җыйнак итеп сурәтләүдә шагыйрьнең табыш һәм ачышлары. Психологик киеренкелеккә омтылышы, чичәнлек традицияләрен уңышлы үстерүе. “Нюанслар илендә” циклына керүче шигырҗләрен уку һәм анализлау.</w:t>
            </w:r>
          </w:p>
          <w:p w14:paraId="1944592F" w14:textId="77777777" w:rsidR="00ED1C4B" w:rsidRDefault="00ED1C4B" w:rsidP="002169DD">
            <w:pPr>
              <w:shd w:val="clear" w:color="auto" w:fill="FFFFFF"/>
              <w:ind w:left="284" w:right="176" w:firstLine="710"/>
              <w:jc w:val="both"/>
              <w:rPr>
                <w:rFonts w:ascii="Times New Roman" w:eastAsia="Times New Roman" w:hAnsi="Times New Roman" w:cs="Times New Roman"/>
                <w:color w:val="000000"/>
                <w:sz w:val="24"/>
                <w:szCs w:val="24"/>
                <w:lang w:eastAsia="ru-RU"/>
              </w:rPr>
            </w:pPr>
            <w:r>
              <w:rPr>
                <w:rFonts w:ascii="Times" w:eastAsia="Times New Roman" w:hAnsi="Times" w:cs="Times"/>
                <w:b/>
                <w:bCs/>
                <w:color w:val="000000"/>
                <w:sz w:val="24"/>
                <w:szCs w:val="24"/>
                <w:lang w:eastAsia="ru-RU"/>
              </w:rPr>
              <w:t>Р.Миңнуллин</w:t>
            </w:r>
            <w:r>
              <w:rPr>
                <w:rFonts w:ascii="Times" w:eastAsia="Times New Roman" w:hAnsi="Times" w:cs="Times"/>
                <w:color w:val="000000"/>
                <w:sz w:val="24"/>
                <w:szCs w:val="24"/>
                <w:lang w:eastAsia="ru-RU"/>
              </w:rPr>
              <w:t>ның тормыш юлы һәм иҗаты. “Татарларым” поэмасында </w:t>
            </w:r>
            <w:r>
              <w:rPr>
                <w:rFonts w:ascii="Times New Roman" w:eastAsia="Times New Roman" w:hAnsi="Times New Roman" w:cs="Times New Roman"/>
                <w:color w:val="000000"/>
                <w:sz w:val="24"/>
                <w:szCs w:val="24"/>
                <w:shd w:val="clear" w:color="auto" w:fill="FFFFFF"/>
                <w:lang w:eastAsia="ru-RU"/>
              </w:rPr>
              <w:t xml:space="preserve">татарның </w:t>
            </w:r>
            <w:proofErr w:type="gramStart"/>
            <w:r>
              <w:rPr>
                <w:rFonts w:ascii="Times New Roman" w:eastAsia="Times New Roman" w:hAnsi="Times New Roman" w:cs="Times New Roman"/>
                <w:color w:val="000000"/>
                <w:sz w:val="24"/>
                <w:szCs w:val="24"/>
                <w:shd w:val="clear" w:color="auto" w:fill="FFFFFF"/>
                <w:lang w:eastAsia="ru-RU"/>
              </w:rPr>
              <w:t>бөек</w:t>
            </w:r>
            <w:proofErr w:type="gramEnd"/>
            <w:r>
              <w:rPr>
                <w:rFonts w:ascii="Times New Roman" w:eastAsia="Times New Roman" w:hAnsi="Times New Roman" w:cs="Times New Roman"/>
                <w:color w:val="000000"/>
                <w:sz w:val="24"/>
                <w:szCs w:val="24"/>
                <w:shd w:val="clear" w:color="auto" w:fill="FFFFFF"/>
                <w:lang w:eastAsia="ru-RU"/>
              </w:rPr>
              <w:t xml:space="preserve"> үткәне белән горурлану, бүгенге асылын ачып бирергә тырышу, милләтнең киләчәге турында әрнүле уйланулар.</w:t>
            </w:r>
          </w:p>
          <w:p w14:paraId="6E1E1F16" w14:textId="77777777" w:rsidR="00ED1C4B" w:rsidRDefault="00ED1C4B" w:rsidP="002169DD">
            <w:pPr>
              <w:shd w:val="clear" w:color="auto" w:fill="FFFFFF"/>
              <w:ind w:left="284" w:right="176"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Гамил Афзал</w:t>
            </w:r>
            <w:r>
              <w:rPr>
                <w:rFonts w:ascii="Times New Roman" w:eastAsia="Times New Roman" w:hAnsi="Times New Roman" w:cs="Times New Roman"/>
                <w:color w:val="000000"/>
                <w:sz w:val="24"/>
                <w:szCs w:val="24"/>
                <w:lang w:eastAsia="ru-RU"/>
              </w:rPr>
              <w:t>ның тормыш юлы, иҗаты. “Язмышлар”, “Чабаклар йөзгән Иделдә”, “Елмаям уйчан гына”, “Бигрәк юаш басып йөрдем җиргә” шигырьләрен уку һәм фикер алышу.</w:t>
            </w:r>
            <w:r>
              <w:rPr>
                <w:rFonts w:ascii="Times New Roman" w:eastAsia="Times New Roman" w:hAnsi="Times New Roman" w:cs="Times New Roman"/>
                <w:color w:val="000000"/>
                <w:sz w:val="24"/>
                <w:szCs w:val="24"/>
                <w:u w:val="single"/>
                <w:lang w:eastAsia="ru-RU"/>
              </w:rPr>
              <w:t> Әдәбият теориясе. </w:t>
            </w:r>
            <w:r>
              <w:rPr>
                <w:rFonts w:ascii="Times New Roman" w:eastAsia="Times New Roman" w:hAnsi="Times New Roman" w:cs="Times New Roman"/>
                <w:color w:val="000000"/>
                <w:sz w:val="24"/>
                <w:szCs w:val="24"/>
                <w:lang w:eastAsia="ru-RU"/>
              </w:rPr>
              <w:t>Көлке: юмор, сатира, сарказм, шарж.</w:t>
            </w:r>
          </w:p>
          <w:p w14:paraId="149B85FB"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М.Әгъләмов</w:t>
            </w:r>
            <w:r>
              <w:rPr>
                <w:rFonts w:ascii="Times New Roman" w:eastAsia="Times New Roman" w:hAnsi="Times New Roman" w:cs="Times New Roman"/>
                <w:color w:val="000000"/>
                <w:sz w:val="24"/>
                <w:szCs w:val="24"/>
                <w:lang w:eastAsia="ru-RU"/>
              </w:rPr>
              <w:t xml:space="preserve"> иҗаты. Шигъриятенең табигыйлеге. Классик формалардан оста файдалануы. Туган ил, </w:t>
            </w:r>
            <w:r>
              <w:rPr>
                <w:rFonts w:ascii="Times New Roman" w:eastAsia="Times New Roman" w:hAnsi="Times New Roman" w:cs="Times New Roman"/>
                <w:color w:val="000000"/>
                <w:sz w:val="24"/>
                <w:szCs w:val="24"/>
                <w:lang w:eastAsia="ru-RU"/>
              </w:rPr>
              <w:lastRenderedPageBreak/>
              <w:t xml:space="preserve">халык һәм милләт язмышы турында фәлсәфи гомумиләштерүләргә ирешүе, халыкчан, җанлы, сәнгатьле фикерләү байлыгыннан </w:t>
            </w:r>
            <w:proofErr w:type="gramStart"/>
            <w:r>
              <w:rPr>
                <w:rFonts w:ascii="Times New Roman" w:eastAsia="Times New Roman" w:hAnsi="Times New Roman" w:cs="Times New Roman"/>
                <w:color w:val="000000"/>
                <w:sz w:val="24"/>
                <w:szCs w:val="24"/>
                <w:lang w:eastAsia="ru-RU"/>
              </w:rPr>
              <w:t>тел-стиль</w:t>
            </w:r>
            <w:proofErr w:type="gramEnd"/>
            <w:r>
              <w:rPr>
                <w:rFonts w:ascii="Times New Roman" w:eastAsia="Times New Roman" w:hAnsi="Times New Roman" w:cs="Times New Roman"/>
                <w:color w:val="000000"/>
                <w:sz w:val="24"/>
                <w:szCs w:val="24"/>
                <w:lang w:eastAsia="ru-RU"/>
              </w:rPr>
              <w:t xml:space="preserve"> сурәтләре алуы.  “Кичер!”, “Дәвам” шигырьләренең фикри һәм сәнгатьчә яңалыгы.</w:t>
            </w:r>
          </w:p>
          <w:p w14:paraId="2D6FB2BF"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b/>
                <w:bCs/>
                <w:color w:val="000000"/>
                <w:sz w:val="24"/>
                <w:szCs w:val="24"/>
                <w:lang w:eastAsia="ru-RU"/>
              </w:rPr>
              <w:t>З</w:t>
            </w:r>
            <w:proofErr w:type="gramEnd"/>
            <w:r>
              <w:rPr>
                <w:rFonts w:ascii="Times New Roman" w:eastAsia="Times New Roman" w:hAnsi="Times New Roman" w:cs="Times New Roman"/>
                <w:b/>
                <w:bCs/>
                <w:color w:val="000000"/>
                <w:sz w:val="24"/>
                <w:szCs w:val="24"/>
                <w:lang w:eastAsia="ru-RU"/>
              </w:rPr>
              <w:t>өлфәт</w:t>
            </w:r>
            <w:r>
              <w:rPr>
                <w:rFonts w:ascii="Times New Roman" w:eastAsia="Times New Roman" w:hAnsi="Times New Roman" w:cs="Times New Roman"/>
                <w:color w:val="000000"/>
                <w:sz w:val="24"/>
                <w:szCs w:val="24"/>
                <w:lang w:eastAsia="ru-RU"/>
              </w:rPr>
              <w:t> иҗатына күзәтү. Шигъри сүзнең эчке куәтен, егәрен арттыруда уңышлары. “</w:t>
            </w:r>
            <w:proofErr w:type="gramStart"/>
            <w:r>
              <w:rPr>
                <w:rFonts w:ascii="Times New Roman" w:eastAsia="Times New Roman" w:hAnsi="Times New Roman" w:cs="Times New Roman"/>
                <w:color w:val="000000"/>
                <w:sz w:val="24"/>
                <w:szCs w:val="24"/>
                <w:lang w:eastAsia="ru-RU"/>
              </w:rPr>
              <w:t>Баш</w:t>
            </w:r>
            <w:proofErr w:type="gramEnd"/>
            <w:r>
              <w:rPr>
                <w:rFonts w:ascii="Times New Roman" w:eastAsia="Times New Roman" w:hAnsi="Times New Roman" w:cs="Times New Roman"/>
                <w:color w:val="000000"/>
                <w:sz w:val="24"/>
                <w:szCs w:val="24"/>
                <w:lang w:eastAsia="ru-RU"/>
              </w:rPr>
              <w:t xml:space="preserve"> очында”, “Дүрт җыр”, “Тамыр көлләре”, “Тойгыларда алтын яфрак шавы” шигырьләрен уку һәм анализлау.</w:t>
            </w:r>
          </w:p>
          <w:p w14:paraId="31290495"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Р.Харис </w:t>
            </w:r>
            <w:r>
              <w:rPr>
                <w:rFonts w:ascii="Times New Roman" w:eastAsia="Times New Roman" w:hAnsi="Times New Roman" w:cs="Times New Roman"/>
                <w:color w:val="000000"/>
                <w:sz w:val="24"/>
                <w:szCs w:val="24"/>
                <w:lang w:eastAsia="ru-RU"/>
              </w:rPr>
              <w:t>поэзиясе турында мәгълүмат. Шигъриятендә заманчалык рухы, фикер тирәнлегенә омтылыш, шагыйрьнең сәнгатьчә үтемле мөмкинлеклә</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 xml:space="preserve"> эзләве. Шигырь-поэмаларында милләтнең тарихи үткәне, үткәннең һә</w:t>
            </w:r>
            <w:proofErr w:type="gramStart"/>
            <w:r>
              <w:rPr>
                <w:rFonts w:ascii="Times New Roman" w:eastAsia="Times New Roman" w:hAnsi="Times New Roman" w:cs="Times New Roman"/>
                <w:color w:val="000000"/>
                <w:sz w:val="24"/>
                <w:szCs w:val="24"/>
                <w:lang w:eastAsia="ru-RU"/>
              </w:rPr>
              <w:t>м б</w:t>
            </w:r>
            <w:proofErr w:type="gramEnd"/>
            <w:r>
              <w:rPr>
                <w:rFonts w:ascii="Times New Roman" w:eastAsia="Times New Roman" w:hAnsi="Times New Roman" w:cs="Times New Roman"/>
                <w:color w:val="000000"/>
                <w:sz w:val="24"/>
                <w:szCs w:val="24"/>
                <w:lang w:eastAsia="ru-RU"/>
              </w:rPr>
              <w:t xml:space="preserve">үгенгенең бәйләнеш-мөнәсәбәте, кешенең тормыштагы һәм җәмгыятьтәге урыны һ.б. фәлсәфи фикерләрнең киң чагылуы. “Тукайның мәхәббәт </w:t>
            </w:r>
            <w:proofErr w:type="gramStart"/>
            <w:r>
              <w:rPr>
                <w:rFonts w:ascii="Times New Roman" w:eastAsia="Times New Roman" w:hAnsi="Times New Roman" w:cs="Times New Roman"/>
                <w:color w:val="000000"/>
                <w:sz w:val="24"/>
                <w:szCs w:val="24"/>
                <w:lang w:eastAsia="ru-RU"/>
              </w:rPr>
              <w:t>т</w:t>
            </w:r>
            <w:proofErr w:type="gramEnd"/>
            <w:r>
              <w:rPr>
                <w:rFonts w:ascii="Times New Roman" w:eastAsia="Times New Roman" w:hAnsi="Times New Roman" w:cs="Times New Roman"/>
                <w:color w:val="000000"/>
                <w:sz w:val="24"/>
                <w:szCs w:val="24"/>
                <w:lang w:eastAsia="ru-RU"/>
              </w:rPr>
              <w:t>өшләре” поэмасын уку һәм анализлау.</w:t>
            </w:r>
          </w:p>
          <w:p w14:paraId="0DA18EA4"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 xml:space="preserve">На рубеже </w:t>
            </w:r>
            <w:r w:rsidRPr="00CF2407">
              <w:rPr>
                <w:rFonts w:ascii="Times" w:eastAsia="Times New Roman" w:hAnsi="Times" w:cs="Times"/>
                <w:color w:val="000000"/>
                <w:sz w:val="24"/>
                <w:szCs w:val="24"/>
                <w:lang w:val="en-US" w:eastAsia="ru-RU"/>
              </w:rPr>
              <w:t>XX</w:t>
            </w:r>
            <w:r w:rsidRPr="00CF2407">
              <w:rPr>
                <w:rFonts w:ascii="Times" w:eastAsia="Times New Roman" w:hAnsi="Times" w:cs="Times"/>
                <w:color w:val="000000"/>
                <w:sz w:val="24"/>
                <w:szCs w:val="24"/>
                <w:lang w:eastAsia="ru-RU"/>
              </w:rPr>
              <w:t>-</w:t>
            </w:r>
            <w:r w:rsidRPr="00CF2407">
              <w:rPr>
                <w:rFonts w:ascii="Times" w:eastAsia="Times New Roman" w:hAnsi="Times" w:cs="Times"/>
                <w:color w:val="000000"/>
                <w:sz w:val="24"/>
                <w:szCs w:val="24"/>
                <w:lang w:val="en-US" w:eastAsia="ru-RU"/>
              </w:rPr>
              <w:t>XXI</w:t>
            </w:r>
            <w:r w:rsidRPr="00CF2407">
              <w:rPr>
                <w:rFonts w:ascii="Times" w:eastAsia="Times New Roman" w:hAnsi="Times" w:cs="Times"/>
                <w:color w:val="000000"/>
                <w:sz w:val="24"/>
                <w:szCs w:val="24"/>
                <w:lang w:eastAsia="ru-RU"/>
              </w:rPr>
              <w:t xml:space="preserve"> веков татарская литература еще раз преобразилась, поднялась новой волной. Изменения созвучны поискам в татарской литературе начала </w:t>
            </w:r>
            <w:r w:rsidRPr="00CF2407">
              <w:rPr>
                <w:rFonts w:ascii="Times" w:eastAsia="Times New Roman" w:hAnsi="Times" w:cs="Times"/>
                <w:color w:val="000000"/>
                <w:sz w:val="24"/>
                <w:szCs w:val="24"/>
                <w:lang w:val="en-US" w:eastAsia="ru-RU"/>
              </w:rPr>
              <w:t>XX</w:t>
            </w:r>
            <w:r w:rsidRPr="00CF2407">
              <w:rPr>
                <w:rFonts w:ascii="Times" w:eastAsia="Times New Roman" w:hAnsi="Times" w:cs="Times"/>
                <w:color w:val="000000"/>
                <w:sz w:val="24"/>
                <w:szCs w:val="24"/>
                <w:lang w:eastAsia="ru-RU"/>
              </w:rPr>
              <w:t xml:space="preserve"> века. Типизация реализма–подъем с общественно-правовой лестницы на </w:t>
            </w:r>
            <w:proofErr w:type="gramStart"/>
            <w:r w:rsidRPr="00CF2407">
              <w:rPr>
                <w:rFonts w:ascii="Times" w:eastAsia="Times New Roman" w:hAnsi="Times" w:cs="Times"/>
                <w:color w:val="000000"/>
                <w:sz w:val="24"/>
                <w:szCs w:val="24"/>
                <w:lang w:eastAsia="ru-RU"/>
              </w:rPr>
              <w:t>общечеловеческую</w:t>
            </w:r>
            <w:proofErr w:type="gramEnd"/>
            <w:r w:rsidRPr="00CF2407">
              <w:rPr>
                <w:rFonts w:ascii="Times" w:eastAsia="Times New Roman" w:hAnsi="Times" w:cs="Times"/>
                <w:color w:val="000000"/>
                <w:sz w:val="24"/>
                <w:szCs w:val="24"/>
                <w:lang w:eastAsia="ru-RU"/>
              </w:rPr>
              <w:t>. Написание произведений, критически оценивающих советское и постсоветское время, создающих картину больших этапов в истории страны с точки зрения противостояния личности и общества</w:t>
            </w:r>
            <w:proofErr w:type="gramStart"/>
            <w:r w:rsidRPr="00CF2407">
              <w:rPr>
                <w:rFonts w:ascii="Times" w:eastAsia="Times New Roman" w:hAnsi="Times" w:cs="Times"/>
                <w:color w:val="000000"/>
                <w:sz w:val="24"/>
                <w:szCs w:val="24"/>
                <w:lang w:eastAsia="ru-RU"/>
              </w:rPr>
              <w:t>.Т</w:t>
            </w:r>
            <w:proofErr w:type="gramEnd"/>
            <w:r w:rsidRPr="00CF2407">
              <w:rPr>
                <w:rFonts w:ascii="Times" w:eastAsia="Times New Roman" w:hAnsi="Times" w:cs="Times"/>
                <w:color w:val="000000"/>
                <w:sz w:val="24"/>
                <w:szCs w:val="24"/>
                <w:lang w:eastAsia="ru-RU"/>
              </w:rPr>
              <w:t>ворчество И. Салахова, Ф. Байрамова, м. Хабибуллина, Т. Миннуллина, и. Юзеева, г. Афзала, Р. Файзуллина, Р. Миннуллина, м. Аглямова, Зульфата, Р. Харисова.</w:t>
            </w:r>
          </w:p>
          <w:p w14:paraId="09E9DA23"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Жизнь и творчество И. Салахова. Роман” Колымские рассказы " (отрывки). Значение романа как произведения, во всей полноте показывающего трагедию культа личности, принесенную народу. Проблема взаимоотношений общества и личности в</w:t>
            </w:r>
            <w:proofErr w:type="gramStart"/>
            <w:r w:rsidRPr="00CF2407">
              <w:rPr>
                <w:rFonts w:ascii="Times" w:eastAsia="Times New Roman" w:hAnsi="Times" w:cs="Times"/>
                <w:color w:val="000000"/>
                <w:sz w:val="24"/>
                <w:szCs w:val="24"/>
                <w:lang w:eastAsia="ru-RU"/>
              </w:rPr>
              <w:t>”К</w:t>
            </w:r>
            <w:proofErr w:type="gramEnd"/>
            <w:r w:rsidRPr="00CF2407">
              <w:rPr>
                <w:rFonts w:ascii="Times" w:eastAsia="Times New Roman" w:hAnsi="Times" w:cs="Times"/>
                <w:color w:val="000000"/>
                <w:sz w:val="24"/>
                <w:szCs w:val="24"/>
                <w:lang w:eastAsia="ru-RU"/>
              </w:rPr>
              <w:t>олымских рассказах".</w:t>
            </w:r>
          </w:p>
          <w:p w14:paraId="6B6218CD"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Ф. Байрамовой. Чтение, обсуждение повести” бескрылые Чайки". Особенности описания душевного мира женщины в повести” бескрылые лебеди", психологизм произведения.</w:t>
            </w:r>
          </w:p>
          <w:p w14:paraId="2D5E5122"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 xml:space="preserve">Справка о жизни и творчестве Н. Анализ повести” колдун". Идея </w:t>
            </w:r>
            <w:proofErr w:type="gramStart"/>
            <w:r w:rsidRPr="00CF2407">
              <w:rPr>
                <w:rFonts w:ascii="Times" w:eastAsia="Times New Roman" w:hAnsi="Times" w:cs="Times"/>
                <w:color w:val="000000"/>
                <w:sz w:val="24"/>
                <w:szCs w:val="24"/>
                <w:lang w:eastAsia="ru-RU"/>
              </w:rPr>
              <w:t>произведения-содержание</w:t>
            </w:r>
            <w:proofErr w:type="gramEnd"/>
            <w:r w:rsidRPr="00CF2407">
              <w:rPr>
                <w:rFonts w:ascii="Times" w:eastAsia="Times New Roman" w:hAnsi="Times" w:cs="Times"/>
                <w:color w:val="000000"/>
                <w:sz w:val="24"/>
                <w:szCs w:val="24"/>
                <w:lang w:eastAsia="ru-RU"/>
              </w:rPr>
              <w:t>, передача образов. Новизна произведения в татарской литературе. Теория литературы. Мифологический образ, архетип.</w:t>
            </w:r>
          </w:p>
          <w:p w14:paraId="165B451E"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Внеклассное обучение. Р. Мухаммадиев. ”Мечта о белых мечах". Теория литературы. Лирические отступления. Категория художественной правды.</w:t>
            </w:r>
          </w:p>
          <w:p w14:paraId="4677597A"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В романе М. Хабибуллина “Кубрат хан” (отрывки) внимание к общечеловеческим ценностям, их рассмотрение в свете интересов страны, благополучие страны, судьба нации. Живость сюжета, образность.</w:t>
            </w:r>
          </w:p>
          <w:p w14:paraId="6BB08565"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Жизнь и творчество Туфана Миннуллина. В драме” ищу, ищу, тебя " показана духовная стойкость, важность борьбы за свое счастье.</w:t>
            </w:r>
          </w:p>
          <w:p w14:paraId="6DFA58FE"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lastRenderedPageBreak/>
              <w:t>Внеклассное обучение. Драма Т. Миннуллина “Саташу”. Роль драматургии Т. Миннуллина в развитии татарского театрального искусства.</w:t>
            </w:r>
          </w:p>
          <w:p w14:paraId="3834F84B"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Жизненный путь и особенности творчества И. Юзеева. Драма” гора влюбленных " (1985-1986) – произведение, построенное на романтической любовной трагедии. В произведении” гора влюбленных " проблемы человека и природы, любви и предательства.</w:t>
            </w:r>
          </w:p>
          <w:p w14:paraId="63261E00"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 xml:space="preserve">Внеклассное обучение. Р. Батуллы. Мелодрама” </w:t>
            </w:r>
            <w:r>
              <w:rPr>
                <w:rFonts w:ascii="Times" w:eastAsia="Times New Roman" w:hAnsi="Times" w:cs="Times"/>
                <w:color w:val="000000"/>
                <w:sz w:val="24"/>
                <w:szCs w:val="24"/>
                <w:lang w:eastAsia="ru-RU"/>
              </w:rPr>
              <w:t>П</w:t>
            </w:r>
            <w:r w:rsidRPr="00CF2407">
              <w:rPr>
                <w:rFonts w:ascii="Times" w:eastAsia="Times New Roman" w:hAnsi="Times" w:cs="Times"/>
                <w:color w:val="000000"/>
                <w:sz w:val="24"/>
                <w:szCs w:val="24"/>
                <w:lang w:eastAsia="ru-RU"/>
              </w:rPr>
              <w:t>рости меня, Анка".</w:t>
            </w:r>
          </w:p>
          <w:p w14:paraId="4859CE26"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Современная татарская поэзия, приход новых творческих сил, новые темы и идеи. Краткий обзор творчества Р. Файзуллина. Находки и открытия поэта в лаконичном, лаконичном изображении душевного состояния человека, душевных колебаний. Стремление к психологическому напряжению, успешное развитие традиций чичестерства. Чтение и анализ стихотворений, входящих в цикл” в стране нюансов".</w:t>
            </w:r>
          </w:p>
          <w:p w14:paraId="38467414"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Жизнь и творчество р. Миннуллина. В поэме” Татарларым " воспевается гордость за великое прошлое татарского народа, попытка раскрыть его сегодняшнюю сущность, горькие размышления о будущем нации.</w:t>
            </w:r>
          </w:p>
          <w:p w14:paraId="01DFE8CE"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Жизнь и творчество Гамиля Афзала. Чтение и обсуждение стихотворений” судьбы“</w:t>
            </w:r>
            <w:proofErr w:type="gramStart"/>
            <w:r w:rsidRPr="00CF2407">
              <w:rPr>
                <w:rFonts w:ascii="Times" w:eastAsia="Times New Roman" w:hAnsi="Times" w:cs="Times"/>
                <w:color w:val="000000"/>
                <w:sz w:val="24"/>
                <w:szCs w:val="24"/>
                <w:lang w:eastAsia="ru-RU"/>
              </w:rPr>
              <w:t>,”</w:t>
            </w:r>
            <w:proofErr w:type="gramEnd"/>
            <w:r w:rsidRPr="00CF2407">
              <w:rPr>
                <w:rFonts w:ascii="Times" w:eastAsia="Times New Roman" w:hAnsi="Times" w:cs="Times"/>
                <w:color w:val="000000"/>
                <w:sz w:val="24"/>
                <w:szCs w:val="24"/>
                <w:lang w:eastAsia="ru-RU"/>
              </w:rPr>
              <w:t xml:space="preserve"> на Волге, где плыли косули“,” улыбаюсь только вдумчиво“,” особенно тихо ходил я по земле". Теория литературы. Смех: юмор, сатира, сарказм, шарж.</w:t>
            </w:r>
          </w:p>
          <w:p w14:paraId="05F2C988"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Творчество М. Аглямова. Естественность поэзии. Умело использовал классические формы. Достигал философских обобщений о судьбе родного края, народа и нации, получая Языково-стилевые образы из богатства народного, живого, художественного мышления. “Прости</w:t>
            </w:r>
            <w:proofErr w:type="gramStart"/>
            <w:r w:rsidRPr="00CF2407">
              <w:rPr>
                <w:rFonts w:ascii="Times" w:eastAsia="Times New Roman" w:hAnsi="Times" w:cs="Times"/>
                <w:color w:val="000000"/>
                <w:sz w:val="24"/>
                <w:szCs w:val="24"/>
                <w:lang w:eastAsia="ru-RU"/>
              </w:rPr>
              <w:t>!М</w:t>
            </w:r>
            <w:proofErr w:type="gramEnd"/>
            <w:r w:rsidRPr="00CF2407">
              <w:rPr>
                <w:rFonts w:ascii="Times" w:eastAsia="Times New Roman" w:hAnsi="Times" w:cs="Times"/>
                <w:color w:val="000000"/>
                <w:sz w:val="24"/>
                <w:szCs w:val="24"/>
                <w:lang w:eastAsia="ru-RU"/>
              </w:rPr>
              <w:t>ысленная и художественная новизна стихов”", "продолжение".</w:t>
            </w:r>
          </w:p>
          <w:p w14:paraId="4E2A1DB5"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CF2407">
              <w:rPr>
                <w:rFonts w:ascii="Times" w:eastAsia="Times New Roman" w:hAnsi="Times" w:cs="Times"/>
                <w:color w:val="000000"/>
                <w:sz w:val="24"/>
                <w:szCs w:val="24"/>
                <w:lang w:eastAsia="ru-RU"/>
              </w:rPr>
              <w:t>Обзор творчества Зульфии. Успехи в повышении внутренней мощи, мощи поэтического слова. Чтение и анализ стихотворений” на кончике головы“</w:t>
            </w:r>
            <w:proofErr w:type="gramStart"/>
            <w:r w:rsidRPr="00CF2407">
              <w:rPr>
                <w:rFonts w:ascii="Times" w:eastAsia="Times New Roman" w:hAnsi="Times" w:cs="Times"/>
                <w:color w:val="000000"/>
                <w:sz w:val="24"/>
                <w:szCs w:val="24"/>
                <w:lang w:eastAsia="ru-RU"/>
              </w:rPr>
              <w:t>,”</w:t>
            </w:r>
            <w:proofErr w:type="gramEnd"/>
            <w:r w:rsidRPr="00CF2407">
              <w:rPr>
                <w:rFonts w:ascii="Times" w:eastAsia="Times New Roman" w:hAnsi="Times" w:cs="Times"/>
                <w:color w:val="000000"/>
                <w:sz w:val="24"/>
                <w:szCs w:val="24"/>
                <w:lang w:eastAsia="ru-RU"/>
              </w:rPr>
              <w:t xml:space="preserve"> четыре песни“,” корневые озера“,” шуршание золотых листьев в чувствах".</w:t>
            </w:r>
          </w:p>
          <w:p w14:paraId="40C2752C" w14:textId="77777777" w:rsidR="00ED1C4B" w:rsidRPr="00CF2407" w:rsidRDefault="00ED1C4B" w:rsidP="002169DD">
            <w:pPr>
              <w:shd w:val="clear" w:color="auto" w:fill="FFFFFF"/>
              <w:spacing w:before="100" w:beforeAutospacing="1" w:after="100" w:afterAutospacing="1"/>
              <w:rPr>
                <w:rFonts w:ascii="Times" w:eastAsia="Times New Roman" w:hAnsi="Times" w:cs="Times"/>
                <w:color w:val="000000"/>
                <w:sz w:val="24"/>
                <w:szCs w:val="24"/>
                <w:lang w:val="en-US" w:eastAsia="ru-RU"/>
              </w:rPr>
            </w:pPr>
            <w:r w:rsidRPr="00CF2407">
              <w:rPr>
                <w:rFonts w:ascii="Times" w:eastAsia="Times New Roman" w:hAnsi="Times" w:cs="Times"/>
                <w:color w:val="000000"/>
                <w:sz w:val="24"/>
                <w:szCs w:val="24"/>
                <w:lang w:eastAsia="ru-RU"/>
              </w:rPr>
              <w:t xml:space="preserve">Сведения о поэзии р. Хариса. В его поэзии дух современности, стремление к глубине мысли, поиск поэтом художественных возможностей. В стихах-поэмах широко представлены философские размышления об историческом прошлом нации, взаимосвязи прошлого и настоящего, месте человека в жизни и обществе и др. </w:t>
            </w:r>
            <w:r w:rsidRPr="00CF2407">
              <w:rPr>
                <w:rFonts w:ascii="Times" w:eastAsia="Times New Roman" w:hAnsi="Times" w:cs="Times"/>
                <w:color w:val="000000"/>
                <w:sz w:val="24"/>
                <w:szCs w:val="24"/>
                <w:lang w:val="en-US" w:eastAsia="ru-RU"/>
              </w:rPr>
              <w:t>Чтение и анализ поэмы "сны любви</w:t>
            </w:r>
            <w:proofErr w:type="gramStart"/>
            <w:r w:rsidRPr="00CF2407">
              <w:rPr>
                <w:rFonts w:ascii="Times" w:eastAsia="Times New Roman" w:hAnsi="Times" w:cs="Times"/>
                <w:color w:val="000000"/>
                <w:sz w:val="24"/>
                <w:szCs w:val="24"/>
                <w:lang w:val="en-US" w:eastAsia="ru-RU"/>
              </w:rPr>
              <w:t xml:space="preserve"> Т</w:t>
            </w:r>
            <w:proofErr w:type="gramEnd"/>
            <w:r w:rsidRPr="00CF2407">
              <w:rPr>
                <w:rFonts w:ascii="Times" w:eastAsia="Times New Roman" w:hAnsi="Times" w:cs="Times"/>
                <w:color w:val="000000"/>
                <w:sz w:val="24"/>
                <w:szCs w:val="24"/>
                <w:lang w:val="en-US" w:eastAsia="ru-RU"/>
              </w:rPr>
              <w:t>укая".</w:t>
            </w:r>
          </w:p>
        </w:tc>
        <w:tc>
          <w:tcPr>
            <w:tcW w:w="1524" w:type="dxa"/>
            <w:tcBorders>
              <w:top w:val="single" w:sz="4" w:space="0" w:color="auto"/>
              <w:left w:val="single" w:sz="4" w:space="0" w:color="auto"/>
              <w:bottom w:val="single" w:sz="4" w:space="0" w:color="auto"/>
              <w:right w:val="single" w:sz="4" w:space="0" w:color="auto"/>
            </w:tcBorders>
            <w:hideMark/>
          </w:tcPr>
          <w:p w14:paraId="7F15EE06" w14:textId="331776C2" w:rsidR="00ED1C4B" w:rsidRPr="00ED1C4B" w:rsidRDefault="00ED1C4B" w:rsidP="002169DD">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14</w:t>
            </w:r>
          </w:p>
        </w:tc>
      </w:tr>
      <w:tr w:rsidR="00ED1C4B" w14:paraId="09CE4A61" w14:textId="77777777" w:rsidTr="002169DD">
        <w:tc>
          <w:tcPr>
            <w:tcW w:w="704" w:type="dxa"/>
            <w:tcBorders>
              <w:top w:val="single" w:sz="4" w:space="0" w:color="auto"/>
              <w:left w:val="single" w:sz="4" w:space="0" w:color="auto"/>
              <w:bottom w:val="single" w:sz="4" w:space="0" w:color="auto"/>
              <w:right w:val="single" w:sz="4" w:space="0" w:color="auto"/>
            </w:tcBorders>
            <w:hideMark/>
          </w:tcPr>
          <w:p w14:paraId="0B2882B1"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lastRenderedPageBreak/>
              <w:t>5</w:t>
            </w:r>
          </w:p>
        </w:tc>
        <w:tc>
          <w:tcPr>
            <w:tcW w:w="12048" w:type="dxa"/>
            <w:tcBorders>
              <w:top w:val="single" w:sz="4" w:space="0" w:color="auto"/>
              <w:left w:val="single" w:sz="4" w:space="0" w:color="auto"/>
              <w:bottom w:val="single" w:sz="4" w:space="0" w:color="auto"/>
              <w:right w:val="single" w:sz="4" w:space="0" w:color="auto"/>
            </w:tcBorders>
          </w:tcPr>
          <w:p w14:paraId="2C2A847D" w14:textId="77777777" w:rsidR="00ED1C4B" w:rsidRPr="008A0575" w:rsidRDefault="00ED1C4B" w:rsidP="002169DD">
            <w:pPr>
              <w:shd w:val="clear" w:color="auto" w:fill="FFFFFF"/>
              <w:spacing w:before="100" w:beforeAutospacing="1" w:after="100" w:afterAutospacing="1"/>
              <w:ind w:left="1790"/>
              <w:rPr>
                <w:rFonts w:ascii="Times" w:eastAsia="Times New Roman" w:hAnsi="Times" w:cs="Times"/>
                <w:color w:val="000000"/>
                <w:sz w:val="24"/>
                <w:szCs w:val="24"/>
                <w:lang w:eastAsia="ru-RU"/>
              </w:rPr>
            </w:pPr>
            <w:r w:rsidRPr="008A0575">
              <w:rPr>
                <w:rFonts w:ascii="Times" w:eastAsia="Times New Roman" w:hAnsi="Times" w:cs="Times"/>
                <w:color w:val="000000"/>
                <w:sz w:val="24"/>
                <w:szCs w:val="24"/>
                <w:lang w:eastAsia="ru-RU"/>
              </w:rPr>
              <w:t xml:space="preserve">2000—2010 </w:t>
            </w:r>
            <w:r w:rsidRPr="00DD33DD">
              <w:rPr>
                <w:rFonts w:ascii="Times" w:eastAsia="Times New Roman" w:hAnsi="Times" w:cs="Times"/>
                <w:color w:val="000000"/>
                <w:sz w:val="24"/>
                <w:szCs w:val="24"/>
                <w:lang w:eastAsia="ru-RU"/>
              </w:rPr>
              <w:t>нчы</w:t>
            </w:r>
            <w:r w:rsidRPr="008A0575">
              <w:rPr>
                <w:rFonts w:ascii="Times" w:eastAsia="Times New Roman" w:hAnsi="Times" w:cs="Times"/>
                <w:color w:val="000000"/>
                <w:sz w:val="24"/>
                <w:szCs w:val="24"/>
                <w:lang w:eastAsia="ru-RU"/>
              </w:rPr>
              <w:t xml:space="preserve"> </w:t>
            </w:r>
            <w:r w:rsidRPr="00DD33DD">
              <w:rPr>
                <w:rFonts w:ascii="Times" w:eastAsia="Times New Roman" w:hAnsi="Times" w:cs="Times"/>
                <w:color w:val="000000"/>
                <w:sz w:val="24"/>
                <w:szCs w:val="24"/>
                <w:lang w:eastAsia="ru-RU"/>
              </w:rPr>
              <w:t>еллар</w:t>
            </w:r>
            <w:r w:rsidRPr="008A0575">
              <w:rPr>
                <w:rFonts w:ascii="Times" w:eastAsia="Times New Roman" w:hAnsi="Times" w:cs="Times"/>
                <w:color w:val="000000"/>
                <w:sz w:val="24"/>
                <w:szCs w:val="24"/>
                <w:lang w:eastAsia="ru-RU"/>
              </w:rPr>
              <w:t xml:space="preserve"> </w:t>
            </w:r>
            <w:r w:rsidRPr="00DD33DD">
              <w:rPr>
                <w:rFonts w:ascii="Times" w:eastAsia="Times New Roman" w:hAnsi="Times" w:cs="Times"/>
                <w:color w:val="000000"/>
                <w:sz w:val="24"/>
                <w:szCs w:val="24"/>
                <w:lang w:eastAsia="ru-RU"/>
              </w:rPr>
              <w:t>мәдәнияте</w:t>
            </w:r>
            <w:r w:rsidRPr="008A0575">
              <w:rPr>
                <w:rFonts w:ascii="Times" w:eastAsia="Times New Roman" w:hAnsi="Times" w:cs="Times"/>
                <w:color w:val="000000"/>
                <w:sz w:val="24"/>
                <w:szCs w:val="24"/>
                <w:lang w:eastAsia="ru-RU"/>
              </w:rPr>
              <w:t xml:space="preserve"> </w:t>
            </w:r>
            <w:r w:rsidRPr="00DD33DD">
              <w:rPr>
                <w:rFonts w:ascii="Times" w:eastAsia="Times New Roman" w:hAnsi="Times" w:cs="Times"/>
                <w:color w:val="000000"/>
                <w:sz w:val="24"/>
                <w:szCs w:val="24"/>
                <w:lang w:eastAsia="ru-RU"/>
              </w:rPr>
              <w:t>һәм</w:t>
            </w:r>
            <w:r w:rsidRPr="008A0575">
              <w:rPr>
                <w:rFonts w:ascii="Times" w:eastAsia="Times New Roman" w:hAnsi="Times" w:cs="Times"/>
                <w:color w:val="000000"/>
                <w:sz w:val="24"/>
                <w:szCs w:val="24"/>
                <w:lang w:eastAsia="ru-RU"/>
              </w:rPr>
              <w:t xml:space="preserve"> </w:t>
            </w:r>
            <w:r w:rsidRPr="00DD33DD">
              <w:rPr>
                <w:rFonts w:ascii="Times" w:eastAsia="Times New Roman" w:hAnsi="Times" w:cs="Times"/>
                <w:color w:val="000000"/>
                <w:sz w:val="24"/>
                <w:szCs w:val="24"/>
                <w:lang w:eastAsia="ru-RU"/>
              </w:rPr>
              <w:t>әдәбияты</w:t>
            </w:r>
            <w:r w:rsidRPr="00DD33DD">
              <w:rPr>
                <w:rFonts w:ascii="Times" w:eastAsia="Times New Roman" w:hAnsi="Times" w:cs="Times"/>
                <w:color w:val="000000"/>
                <w:sz w:val="24"/>
                <w:szCs w:val="24"/>
                <w:lang w:val="en-US" w:eastAsia="ru-RU"/>
              </w:rPr>
              <w:t> </w:t>
            </w:r>
          </w:p>
          <w:p w14:paraId="76296E1F" w14:textId="77777777" w:rsidR="00ED1C4B" w:rsidRPr="008A0575" w:rsidRDefault="00ED1C4B" w:rsidP="002169DD">
            <w:pPr>
              <w:shd w:val="clear" w:color="auto" w:fill="FFFFFF"/>
              <w:spacing w:before="100" w:beforeAutospacing="1" w:after="100" w:afterAutospacing="1"/>
              <w:ind w:left="1790"/>
              <w:rPr>
                <w:rFonts w:ascii="Times New Roman" w:eastAsia="Times New Roman" w:hAnsi="Times New Roman" w:cs="Times New Roman"/>
                <w:color w:val="000000"/>
                <w:sz w:val="24"/>
                <w:szCs w:val="24"/>
                <w:lang w:eastAsia="ru-RU"/>
              </w:rPr>
            </w:pPr>
            <w:r w:rsidRPr="008A0575">
              <w:rPr>
                <w:rFonts w:ascii="Times New Roman" w:eastAsia="Times New Roman" w:hAnsi="Times New Roman" w:cs="Times New Roman"/>
                <w:color w:val="000000"/>
                <w:sz w:val="24"/>
                <w:szCs w:val="24"/>
                <w:lang w:eastAsia="ru-RU"/>
              </w:rPr>
              <w:lastRenderedPageBreak/>
              <w:t>Культура и литература 2000-2010-х годов</w:t>
            </w:r>
          </w:p>
          <w:p w14:paraId="2E729CBD" w14:textId="77777777" w:rsidR="00ED1C4B" w:rsidRPr="008A0575"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DD33DD">
              <w:rPr>
                <w:rFonts w:ascii="Times New Roman" w:eastAsia="Times New Roman" w:hAnsi="Times New Roman" w:cs="Times New Roman"/>
                <w:color w:val="000000"/>
                <w:sz w:val="24"/>
                <w:szCs w:val="24"/>
                <w:lang w:eastAsia="ru-RU"/>
              </w:rPr>
              <w:t>Психологик</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башлангычның</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алга</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чыгуы</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аша</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шәхес</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тормышы</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эчке</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дөньясының</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тарихи</w:t>
            </w:r>
            <w:r w:rsidRPr="008A0575">
              <w:rPr>
                <w:rFonts w:ascii="Times New Roman" w:eastAsia="Times New Roman" w:hAnsi="Times New Roman" w:cs="Times New Roman"/>
                <w:color w:val="000000"/>
                <w:sz w:val="24"/>
                <w:szCs w:val="24"/>
                <w:lang w:eastAsia="ru-RU"/>
              </w:rPr>
              <w:t>–</w:t>
            </w:r>
            <w:r w:rsidRPr="00DD33DD">
              <w:rPr>
                <w:rFonts w:ascii="Times New Roman" w:eastAsia="Times New Roman" w:hAnsi="Times New Roman" w:cs="Times New Roman"/>
                <w:color w:val="000000"/>
                <w:sz w:val="24"/>
                <w:szCs w:val="24"/>
                <w:lang w:eastAsia="ru-RU"/>
              </w:rPr>
              <w:t>иҗтимагый</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чынбарлыктан</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өстен</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булуын</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раслау</w:t>
            </w:r>
            <w:r w:rsidRPr="008A0575">
              <w:rPr>
                <w:rFonts w:ascii="Times New Roman" w:eastAsia="Times New Roman" w:hAnsi="Times New Roman" w:cs="Times New Roman"/>
                <w:color w:val="000000"/>
                <w:sz w:val="24"/>
                <w:szCs w:val="24"/>
                <w:lang w:eastAsia="ru-RU"/>
              </w:rPr>
              <w:t xml:space="preserve">. </w:t>
            </w:r>
            <w:proofErr w:type="gramStart"/>
            <w:r w:rsidRPr="00DD33DD">
              <w:rPr>
                <w:rFonts w:ascii="Times New Roman" w:eastAsia="Times New Roman" w:hAnsi="Times New Roman" w:cs="Times New Roman"/>
                <w:color w:val="000000"/>
                <w:sz w:val="24"/>
                <w:szCs w:val="24"/>
                <w:lang w:eastAsia="ru-RU"/>
              </w:rPr>
              <w:t>Кешене</w:t>
            </w:r>
            <w:proofErr w:type="gramEnd"/>
            <w:r w:rsidRPr="00DD33DD">
              <w:rPr>
                <w:rFonts w:ascii="Times New Roman" w:eastAsia="Times New Roman" w:hAnsi="Times New Roman" w:cs="Times New Roman"/>
                <w:color w:val="000000"/>
                <w:sz w:val="24"/>
                <w:szCs w:val="24"/>
                <w:lang w:eastAsia="ru-RU"/>
              </w:rPr>
              <w:t>ң</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val="en-US" w:eastAsia="ru-RU"/>
              </w:rPr>
              <w:t> </w:t>
            </w:r>
            <w:r w:rsidRPr="00DD33DD">
              <w:rPr>
                <w:rFonts w:ascii="Times New Roman" w:eastAsia="Times New Roman" w:hAnsi="Times New Roman" w:cs="Times New Roman"/>
                <w:color w:val="000000"/>
                <w:sz w:val="24"/>
                <w:szCs w:val="24"/>
                <w:lang w:eastAsia="ru-RU"/>
              </w:rPr>
              <w:t>аңында</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аң</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төпкелендә</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барган</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процессларны</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тергезү</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Мифологик</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шартлы</w:t>
            </w:r>
            <w:r w:rsidRPr="008A0575">
              <w:rPr>
                <w:rFonts w:ascii="Times New Roman" w:eastAsia="Times New Roman" w:hAnsi="Times New Roman" w:cs="Times New Roman"/>
                <w:color w:val="000000"/>
                <w:sz w:val="24"/>
                <w:szCs w:val="24"/>
                <w:lang w:eastAsia="ru-RU"/>
              </w:rPr>
              <w:t>–</w:t>
            </w:r>
            <w:r w:rsidRPr="00DD33DD">
              <w:rPr>
                <w:rFonts w:ascii="Times New Roman" w:eastAsia="Times New Roman" w:hAnsi="Times New Roman" w:cs="Times New Roman"/>
                <w:color w:val="000000"/>
                <w:sz w:val="24"/>
                <w:szCs w:val="24"/>
                <w:lang w:eastAsia="ru-RU"/>
              </w:rPr>
              <w:t>символик</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образларның</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активлашуы</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ярдәмендә</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милли</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проблематиканы</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яңа</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яссылыкта</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кую</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миллилекне</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тоталитар</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идеологиягә</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каршы</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торучы</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көч</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итеп</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күтәрү</w:t>
            </w:r>
            <w:r w:rsidRPr="008A0575">
              <w:rPr>
                <w:rFonts w:ascii="Times New Roman" w:eastAsia="Times New Roman" w:hAnsi="Times New Roman" w:cs="Times New Roman"/>
                <w:color w:val="000000"/>
                <w:sz w:val="24"/>
                <w:szCs w:val="24"/>
                <w:lang w:eastAsia="ru-RU"/>
              </w:rPr>
              <w:t>.</w:t>
            </w:r>
          </w:p>
          <w:p w14:paraId="7DF3D3B3" w14:textId="77777777" w:rsidR="00ED1C4B" w:rsidRPr="00DD33DD"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DD33DD">
              <w:rPr>
                <w:rFonts w:ascii="Times New Roman" w:eastAsia="Times New Roman" w:hAnsi="Times New Roman" w:cs="Times New Roman"/>
                <w:color w:val="000000"/>
                <w:sz w:val="24"/>
                <w:szCs w:val="24"/>
                <w:lang w:eastAsia="ru-RU"/>
              </w:rPr>
              <w:t>М</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Кәбировның</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тормыш</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юлы</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һәм</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иҗатына</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күзәтү</w:t>
            </w:r>
            <w:r w:rsidRPr="008A0575">
              <w:rPr>
                <w:rFonts w:ascii="Times New Roman" w:eastAsia="Times New Roman" w:hAnsi="Times New Roman" w:cs="Times New Roman"/>
                <w:color w:val="000000"/>
                <w:sz w:val="24"/>
                <w:szCs w:val="24"/>
                <w:lang w:eastAsia="ru-RU"/>
              </w:rPr>
              <w:t xml:space="preserve">. </w:t>
            </w:r>
            <w:r w:rsidRPr="00DD33DD">
              <w:rPr>
                <w:rFonts w:ascii="Times New Roman" w:eastAsia="Times New Roman" w:hAnsi="Times New Roman" w:cs="Times New Roman"/>
                <w:color w:val="000000"/>
                <w:sz w:val="24"/>
                <w:szCs w:val="24"/>
                <w:lang w:eastAsia="ru-RU"/>
              </w:rPr>
              <w:t>“Мәхәббә</w:t>
            </w:r>
            <w:proofErr w:type="gramStart"/>
            <w:r w:rsidRPr="00DD33DD">
              <w:rPr>
                <w:rFonts w:ascii="Times New Roman" w:eastAsia="Times New Roman" w:hAnsi="Times New Roman" w:cs="Times New Roman"/>
                <w:color w:val="000000"/>
                <w:sz w:val="24"/>
                <w:szCs w:val="24"/>
                <w:lang w:eastAsia="ru-RU"/>
              </w:rPr>
              <w:t>тт</w:t>
            </w:r>
            <w:proofErr w:type="gramEnd"/>
            <w:r w:rsidRPr="00DD33DD">
              <w:rPr>
                <w:rFonts w:ascii="Times New Roman" w:eastAsia="Times New Roman" w:hAnsi="Times New Roman" w:cs="Times New Roman"/>
                <w:color w:val="000000"/>
                <w:sz w:val="24"/>
                <w:szCs w:val="24"/>
                <w:lang w:eastAsia="ru-RU"/>
              </w:rPr>
              <w:t>ән җырлар кала” повестен уку һәм анализлау. Повестьның  идея-эстетик эчтәлеге.</w:t>
            </w:r>
          </w:p>
          <w:p w14:paraId="0E0D8074" w14:textId="77777777" w:rsidR="00ED1C4B" w:rsidRPr="00DD33DD"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sidRPr="00DD33DD">
              <w:rPr>
                <w:rFonts w:ascii="Times New Roman" w:eastAsia="Times New Roman" w:hAnsi="Times New Roman" w:cs="Times New Roman"/>
                <w:color w:val="000000"/>
                <w:sz w:val="24"/>
                <w:szCs w:val="24"/>
                <w:lang w:eastAsia="ru-RU"/>
              </w:rPr>
              <w:t xml:space="preserve">Р. </w:t>
            </w:r>
            <w:proofErr w:type="gramStart"/>
            <w:r w:rsidRPr="00DD33DD">
              <w:rPr>
                <w:rFonts w:ascii="Times New Roman" w:eastAsia="Times New Roman" w:hAnsi="Times New Roman" w:cs="Times New Roman"/>
                <w:color w:val="000000"/>
                <w:sz w:val="24"/>
                <w:szCs w:val="24"/>
                <w:lang w:eastAsia="ru-RU"/>
              </w:rPr>
              <w:t>З</w:t>
            </w:r>
            <w:proofErr w:type="gramEnd"/>
            <w:r w:rsidRPr="00DD33DD">
              <w:rPr>
                <w:rFonts w:ascii="Times New Roman" w:eastAsia="Times New Roman" w:hAnsi="Times New Roman" w:cs="Times New Roman"/>
                <w:color w:val="000000"/>
                <w:sz w:val="24"/>
                <w:szCs w:val="24"/>
                <w:lang w:eastAsia="ru-RU"/>
              </w:rPr>
              <w:t>әйдулла</w:t>
            </w:r>
            <w:r w:rsidRPr="00DD33DD">
              <w:rPr>
                <w:rFonts w:ascii="Times New Roman" w:eastAsia="Times New Roman" w:hAnsi="Times New Roman" w:cs="Times New Roman"/>
                <w:color w:val="000000"/>
                <w:sz w:val="24"/>
                <w:szCs w:val="24"/>
                <w:shd w:val="clear" w:color="auto" w:fill="FFFFFF"/>
                <w:lang w:eastAsia="ru-RU"/>
              </w:rPr>
              <w:t>ның шигърияте — уйлы-фикерле, фәлсәфи-публицистик яңгырашлы шигърият. Шагыйрьнең тормыш үзгәрешләренә сизгерлеге, бүгенгене</w:t>
            </w:r>
            <w:r w:rsidRPr="00DD33DD">
              <w:rPr>
                <w:rFonts w:ascii="Times New Roman" w:eastAsia="Times New Roman" w:hAnsi="Times New Roman" w:cs="Times New Roman"/>
                <w:color w:val="000000"/>
                <w:sz w:val="24"/>
                <w:szCs w:val="24"/>
                <w:lang w:eastAsia="ru-RU"/>
              </w:rPr>
              <w:t> халыкның, милләтнең</w:t>
            </w:r>
            <w:r w:rsidRPr="00DD33DD">
              <w:rPr>
                <w:rFonts w:ascii="Times New Roman" w:eastAsia="Times New Roman" w:hAnsi="Times New Roman" w:cs="Times New Roman"/>
                <w:color w:val="000000"/>
                <w:sz w:val="24"/>
                <w:szCs w:val="24"/>
                <w:shd w:val="clear" w:color="auto" w:fill="FFFFFF"/>
                <w:lang w:eastAsia="ru-RU"/>
              </w:rPr>
              <w:t> тарихи</w:t>
            </w:r>
            <w:r w:rsidRPr="00DD33DD">
              <w:rPr>
                <w:rFonts w:ascii="Times New Roman" w:eastAsia="Times New Roman" w:hAnsi="Times New Roman" w:cs="Times New Roman"/>
                <w:color w:val="000000"/>
                <w:sz w:val="24"/>
                <w:szCs w:val="24"/>
                <w:lang w:eastAsia="ru-RU"/>
              </w:rPr>
              <w:t> үткәне белән</w:t>
            </w:r>
            <w:r w:rsidRPr="00DD33DD">
              <w:rPr>
                <w:rFonts w:ascii="Times New Roman" w:eastAsia="Times New Roman" w:hAnsi="Times New Roman" w:cs="Times New Roman"/>
                <w:color w:val="000000"/>
                <w:sz w:val="24"/>
                <w:szCs w:val="24"/>
                <w:shd w:val="clear" w:color="auto" w:fill="FFFFFF"/>
                <w:lang w:eastAsia="ru-RU"/>
              </w:rPr>
              <w:t> тыгыз </w:t>
            </w:r>
            <w:r w:rsidRPr="00DD33DD">
              <w:rPr>
                <w:rFonts w:ascii="Times New Roman" w:eastAsia="Times New Roman" w:hAnsi="Times New Roman" w:cs="Times New Roman"/>
                <w:color w:val="000000"/>
                <w:sz w:val="24"/>
                <w:szCs w:val="24"/>
                <w:lang w:eastAsia="ru-RU"/>
              </w:rPr>
              <w:t>бәйләнештә үзенең дөньяга</w:t>
            </w:r>
            <w:r w:rsidRPr="00DD33DD">
              <w:rPr>
                <w:rFonts w:ascii="Times New Roman" w:eastAsia="Times New Roman" w:hAnsi="Times New Roman" w:cs="Times New Roman"/>
                <w:color w:val="000000"/>
                <w:sz w:val="24"/>
                <w:szCs w:val="24"/>
                <w:shd w:val="clear" w:color="auto" w:fill="FFFFFF"/>
                <w:lang w:eastAsia="ru-RU"/>
              </w:rPr>
              <w:t> карашын,</w:t>
            </w:r>
            <w:r w:rsidRPr="00DD33DD">
              <w:rPr>
                <w:rFonts w:ascii="Times New Roman" w:eastAsia="Times New Roman" w:hAnsi="Times New Roman" w:cs="Times New Roman"/>
                <w:color w:val="000000"/>
                <w:sz w:val="24"/>
                <w:szCs w:val="24"/>
                <w:lang w:eastAsia="ru-RU"/>
              </w:rPr>
              <w:t> уй-фикерләрен</w:t>
            </w:r>
            <w:r w:rsidRPr="00DD33DD">
              <w:rPr>
                <w:rFonts w:ascii="Times New Roman" w:eastAsia="Times New Roman" w:hAnsi="Times New Roman" w:cs="Times New Roman"/>
                <w:color w:val="000000"/>
                <w:sz w:val="24"/>
                <w:szCs w:val="24"/>
                <w:shd w:val="clear" w:color="auto" w:fill="FFFFFF"/>
                <w:lang w:eastAsia="ru-RU"/>
              </w:rPr>
              <w:t> поэтик образларда риторикасыз, ихлас </w:t>
            </w:r>
            <w:proofErr w:type="gramStart"/>
            <w:r w:rsidRPr="00DD33DD">
              <w:rPr>
                <w:rFonts w:ascii="Times New Roman" w:eastAsia="Times New Roman" w:hAnsi="Times New Roman" w:cs="Times New Roman"/>
                <w:color w:val="000000"/>
                <w:sz w:val="24"/>
                <w:szCs w:val="24"/>
                <w:lang w:eastAsia="ru-RU"/>
              </w:rPr>
              <w:t>к</w:t>
            </w:r>
            <w:proofErr w:type="gramEnd"/>
            <w:r w:rsidRPr="00DD33DD">
              <w:rPr>
                <w:rFonts w:ascii="Times New Roman" w:eastAsia="Times New Roman" w:hAnsi="Times New Roman" w:cs="Times New Roman"/>
                <w:color w:val="000000"/>
                <w:sz w:val="24"/>
                <w:szCs w:val="24"/>
                <w:lang w:eastAsia="ru-RU"/>
              </w:rPr>
              <w:t>үңел</w:t>
            </w:r>
            <w:r w:rsidRPr="00DD33DD">
              <w:rPr>
                <w:rFonts w:ascii="Times New Roman" w:eastAsia="Times New Roman" w:hAnsi="Times New Roman" w:cs="Times New Roman"/>
                <w:color w:val="000000"/>
                <w:sz w:val="24"/>
                <w:szCs w:val="24"/>
                <w:shd w:val="clear" w:color="auto" w:fill="FFFFFF"/>
                <w:lang w:eastAsia="ru-RU"/>
              </w:rPr>
              <w:t> айнарлыгы</w:t>
            </w:r>
            <w:r w:rsidRPr="00DD33DD">
              <w:rPr>
                <w:rFonts w:ascii="Times New Roman" w:eastAsia="Times New Roman" w:hAnsi="Times New Roman" w:cs="Times New Roman"/>
                <w:color w:val="000000"/>
                <w:sz w:val="24"/>
                <w:szCs w:val="24"/>
                <w:lang w:eastAsia="ru-RU"/>
              </w:rPr>
              <w:t> белән гәүдәләндерергә</w:t>
            </w:r>
            <w:r w:rsidRPr="00DD33DD">
              <w:rPr>
                <w:rFonts w:ascii="Times New Roman" w:eastAsia="Times New Roman" w:hAnsi="Times New Roman" w:cs="Times New Roman"/>
                <w:color w:val="000000"/>
                <w:sz w:val="24"/>
                <w:szCs w:val="24"/>
                <w:shd w:val="clear" w:color="auto" w:fill="FFFFFF"/>
                <w:lang w:eastAsia="ru-RU"/>
              </w:rPr>
              <w:t> омтылуы. </w:t>
            </w:r>
            <w:r w:rsidRPr="00DD33DD">
              <w:rPr>
                <w:rFonts w:ascii="Times New Roman" w:eastAsia="Times New Roman" w:hAnsi="Times New Roman" w:cs="Times New Roman"/>
                <w:color w:val="000000"/>
                <w:sz w:val="24"/>
                <w:szCs w:val="24"/>
                <w:lang w:eastAsia="ru-RU"/>
              </w:rPr>
              <w:t>Иҗатында газиз халкыбызның язмышы хакында уйланулар, ихлас мәхәббәт хисләре, хушлашу сагышы hәм киләсе көнгә өмет… “Без очарга әзерләнгән идек”, “</w:t>
            </w:r>
            <w:proofErr w:type="gramStart"/>
            <w:r w:rsidRPr="00DD33DD">
              <w:rPr>
                <w:rFonts w:ascii="Times New Roman" w:eastAsia="Times New Roman" w:hAnsi="Times New Roman" w:cs="Times New Roman"/>
                <w:color w:val="000000"/>
                <w:sz w:val="24"/>
                <w:szCs w:val="24"/>
                <w:lang w:eastAsia="ru-RU"/>
              </w:rPr>
              <w:t>Со</w:t>
            </w:r>
            <w:proofErr w:type="gramEnd"/>
            <w:r w:rsidRPr="00DD33DD">
              <w:rPr>
                <w:rFonts w:ascii="Times New Roman" w:eastAsia="Times New Roman" w:hAnsi="Times New Roman" w:cs="Times New Roman"/>
                <w:color w:val="000000"/>
                <w:sz w:val="24"/>
                <w:szCs w:val="24"/>
                <w:lang w:eastAsia="ru-RU"/>
              </w:rPr>
              <w:t>ңару”, “Буран” шигырьләре, аларның үзенчәлекле яклары.</w:t>
            </w:r>
          </w:p>
          <w:p w14:paraId="37059086" w14:textId="77777777" w:rsidR="00ED1C4B" w:rsidRPr="00DD33DD"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proofErr w:type="gramStart"/>
            <w:r w:rsidRPr="00DD33DD">
              <w:rPr>
                <w:rFonts w:ascii="Times New Roman" w:eastAsia="Times New Roman" w:hAnsi="Times New Roman" w:cs="Times New Roman"/>
                <w:color w:val="000000"/>
                <w:sz w:val="24"/>
                <w:szCs w:val="24"/>
                <w:shd w:val="clear" w:color="auto" w:fill="FFFFFF"/>
                <w:lang w:eastAsia="ru-RU"/>
              </w:rPr>
              <w:t>З</w:t>
            </w:r>
            <w:proofErr w:type="gramEnd"/>
            <w:r w:rsidRPr="00DD33DD">
              <w:rPr>
                <w:rFonts w:ascii="Times New Roman" w:eastAsia="Times New Roman" w:hAnsi="Times New Roman" w:cs="Times New Roman"/>
                <w:color w:val="000000"/>
                <w:sz w:val="24"/>
                <w:szCs w:val="24"/>
                <w:shd w:val="clear" w:color="auto" w:fill="FFFFFF"/>
                <w:lang w:eastAsia="ru-RU"/>
              </w:rPr>
              <w:t>өлфәт Хәким — </w:t>
            </w:r>
            <w:hyperlink r:id="rId7" w:history="1">
              <w:r w:rsidRPr="00DD33DD">
                <w:rPr>
                  <w:rStyle w:val="a6"/>
                  <w:rFonts w:ascii="Times New Roman" w:eastAsia="Times New Roman" w:hAnsi="Times New Roman" w:cs="Times New Roman"/>
                  <w:sz w:val="24"/>
                  <w:szCs w:val="24"/>
                  <w:shd w:val="clear" w:color="auto" w:fill="FFFFFF"/>
                  <w:lang w:eastAsia="ru-RU"/>
                </w:rPr>
                <w:t>татар халкының</w:t>
              </w:r>
            </w:hyperlink>
            <w:r w:rsidRPr="00DD33DD">
              <w:rPr>
                <w:rFonts w:ascii="Times New Roman" w:eastAsia="Times New Roman" w:hAnsi="Times New Roman" w:cs="Times New Roman"/>
                <w:color w:val="000000"/>
                <w:sz w:val="24"/>
                <w:szCs w:val="24"/>
                <w:shd w:val="clear" w:color="auto" w:fill="FFFFFF"/>
                <w:lang w:eastAsia="ru-RU"/>
              </w:rPr>
              <w:t> мәшһүр җырчысы, </w:t>
            </w:r>
            <w:hyperlink r:id="rId8" w:history="1">
              <w:r w:rsidRPr="00DD33DD">
                <w:rPr>
                  <w:rStyle w:val="a6"/>
                  <w:rFonts w:ascii="Times New Roman" w:eastAsia="Times New Roman" w:hAnsi="Times New Roman" w:cs="Times New Roman"/>
                  <w:sz w:val="24"/>
                  <w:szCs w:val="24"/>
                  <w:shd w:val="clear" w:color="auto" w:fill="FFFFFF"/>
                  <w:lang w:eastAsia="ru-RU"/>
                </w:rPr>
                <w:t>композитор</w:t>
              </w:r>
            </w:hyperlink>
            <w:r w:rsidRPr="00DD33DD">
              <w:rPr>
                <w:rFonts w:ascii="Times New Roman" w:eastAsia="Times New Roman" w:hAnsi="Times New Roman" w:cs="Times New Roman"/>
                <w:color w:val="000000"/>
                <w:sz w:val="24"/>
                <w:szCs w:val="24"/>
                <w:shd w:val="clear" w:color="auto" w:fill="FFFFFF"/>
                <w:lang w:eastAsia="ru-RU"/>
              </w:rPr>
              <w:t>, </w:t>
            </w:r>
            <w:hyperlink r:id="rId9" w:history="1">
              <w:r w:rsidRPr="00DD33DD">
                <w:rPr>
                  <w:rStyle w:val="a6"/>
                  <w:rFonts w:ascii="Times New Roman" w:eastAsia="Times New Roman" w:hAnsi="Times New Roman" w:cs="Times New Roman"/>
                  <w:sz w:val="24"/>
                  <w:szCs w:val="24"/>
                  <w:shd w:val="clear" w:color="auto" w:fill="FFFFFF"/>
                  <w:lang w:eastAsia="ru-RU"/>
                </w:rPr>
                <w:t>драматург</w:t>
              </w:r>
            </w:hyperlink>
            <w:r w:rsidRPr="00DD33DD">
              <w:rPr>
                <w:rFonts w:ascii="Times New Roman" w:eastAsia="Times New Roman" w:hAnsi="Times New Roman" w:cs="Times New Roman"/>
                <w:color w:val="000000"/>
                <w:sz w:val="24"/>
                <w:szCs w:val="24"/>
                <w:shd w:val="clear" w:color="auto" w:fill="FFFFFF"/>
                <w:lang w:eastAsia="ru-RU"/>
              </w:rPr>
              <w:t>, җәмәгать эшлеклесе.</w:t>
            </w:r>
            <w:r w:rsidRPr="00DD33DD">
              <w:rPr>
                <w:rFonts w:ascii="Times New Roman" w:eastAsia="Times New Roman" w:hAnsi="Times New Roman" w:cs="Times New Roman"/>
                <w:color w:val="000000"/>
                <w:sz w:val="24"/>
                <w:szCs w:val="24"/>
                <w:lang w:eastAsia="ru-RU"/>
              </w:rPr>
              <w:t> З. Хәкимнең тормыш юлы һәм  иҗатына күзәтү. “Гасыр моңы” драмасын уку, анализлау. Драманың идея-проблематикасы, образлар системасы.</w:t>
            </w:r>
          </w:p>
          <w:p w14:paraId="6B8628DD" w14:textId="77777777" w:rsidR="00ED1C4B" w:rsidRPr="00DD33DD"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DD33DD">
              <w:rPr>
                <w:rFonts w:ascii="Times" w:eastAsia="Times New Roman" w:hAnsi="Times" w:cs="Times"/>
                <w:color w:val="000000"/>
                <w:sz w:val="24"/>
                <w:szCs w:val="24"/>
                <w:lang w:eastAsia="ru-RU"/>
              </w:rPr>
              <w:t>Утверждение существования личности, внутреннего мира над историко–общественной действительностью через преодоление психологического начала. Восстановление процессов, происходящих в сознании человека, в корне его сознания. С помощью активизации мифологических, условно–символических образов поставить национальную проблематику в новой плоскости, поднять национализм как силу, противостоящую тоталитарной идеологии.</w:t>
            </w:r>
          </w:p>
          <w:p w14:paraId="14DA8B5E" w14:textId="77777777" w:rsidR="00ED1C4B" w:rsidRPr="00DD33DD"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DD33DD">
              <w:rPr>
                <w:rFonts w:ascii="Times" w:eastAsia="Times New Roman" w:hAnsi="Times" w:cs="Times"/>
                <w:color w:val="000000"/>
                <w:sz w:val="24"/>
                <w:szCs w:val="24"/>
                <w:lang w:eastAsia="ru-RU"/>
              </w:rPr>
              <w:t>Обзор жизни и творчества М. Кабирова. Чтение и анализ повести” песни о любви". Идейно-эстетическое содержание повести.</w:t>
            </w:r>
          </w:p>
          <w:p w14:paraId="1F2149FA" w14:textId="77777777" w:rsidR="00ED1C4B" w:rsidRPr="00DD33DD"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DD33DD">
              <w:rPr>
                <w:rFonts w:ascii="Times" w:eastAsia="Times New Roman" w:hAnsi="Times" w:cs="Times"/>
                <w:color w:val="000000"/>
                <w:sz w:val="24"/>
                <w:szCs w:val="24"/>
                <w:lang w:eastAsia="ru-RU"/>
              </w:rPr>
              <w:t xml:space="preserve">Поэзия Р. Зайдуллы-поэзия с философско-публицистическим звучанием. Восприимчивость поэта к переменам жизни, стремление выразить настоящее в тесной связи с историческим прошлым народа, нации своим мировоззрением, мыслями в поэтических образах без риторики, с искренней искренностью. В его </w:t>
            </w:r>
            <w:proofErr w:type="gramStart"/>
            <w:r w:rsidRPr="00DD33DD">
              <w:rPr>
                <w:rFonts w:ascii="Times" w:eastAsia="Times New Roman" w:hAnsi="Times" w:cs="Times"/>
                <w:color w:val="000000"/>
                <w:sz w:val="24"/>
                <w:szCs w:val="24"/>
                <w:lang w:eastAsia="ru-RU"/>
              </w:rPr>
              <w:t>творчестве-размышления</w:t>
            </w:r>
            <w:proofErr w:type="gramEnd"/>
            <w:r w:rsidRPr="00DD33DD">
              <w:rPr>
                <w:rFonts w:ascii="Times" w:eastAsia="Times New Roman" w:hAnsi="Times" w:cs="Times"/>
                <w:color w:val="000000"/>
                <w:sz w:val="24"/>
                <w:szCs w:val="24"/>
                <w:lang w:eastAsia="ru-RU"/>
              </w:rPr>
              <w:t xml:space="preserve"> о судьбе нашего народа, искренние чувства любви, тоска по прощанию и надежда на будущее... стихи “мы готовились к полету”, “опоздание”, “метель”, их отличительные черты.</w:t>
            </w:r>
          </w:p>
          <w:p w14:paraId="5B1FB178" w14:textId="77777777" w:rsidR="00ED1C4B" w:rsidRPr="00DD33DD" w:rsidRDefault="00ED1C4B" w:rsidP="002169DD">
            <w:pPr>
              <w:shd w:val="clear" w:color="auto" w:fill="FFFFFF"/>
              <w:spacing w:before="100" w:beforeAutospacing="1" w:after="100" w:afterAutospacing="1"/>
              <w:rPr>
                <w:rFonts w:ascii="Times" w:eastAsia="Times New Roman" w:hAnsi="Times" w:cs="Times"/>
                <w:color w:val="000000"/>
                <w:sz w:val="24"/>
                <w:szCs w:val="24"/>
                <w:lang w:val="en-US" w:eastAsia="ru-RU"/>
              </w:rPr>
            </w:pPr>
            <w:r w:rsidRPr="00DD33DD">
              <w:rPr>
                <w:rFonts w:ascii="Times" w:eastAsia="Times New Roman" w:hAnsi="Times" w:cs="Times"/>
                <w:color w:val="000000"/>
                <w:sz w:val="24"/>
                <w:szCs w:val="24"/>
                <w:lang w:eastAsia="ru-RU"/>
              </w:rPr>
              <w:t xml:space="preserve">Зульфат Хаким — известный татарский певец, композитор, драматург, общественный деятель. Обзор жизни и творчества З. Хакима. Чтение, анализ драмы” Мелодия века". </w:t>
            </w:r>
            <w:r w:rsidRPr="00DD33DD">
              <w:rPr>
                <w:rFonts w:ascii="Times" w:eastAsia="Times New Roman" w:hAnsi="Times" w:cs="Times"/>
                <w:color w:val="000000"/>
                <w:sz w:val="24"/>
                <w:szCs w:val="24"/>
                <w:lang w:val="en-US" w:eastAsia="ru-RU"/>
              </w:rPr>
              <w:t>Идейно-проблематика драмы, система образов.</w:t>
            </w:r>
          </w:p>
        </w:tc>
        <w:tc>
          <w:tcPr>
            <w:tcW w:w="1524" w:type="dxa"/>
            <w:tcBorders>
              <w:top w:val="single" w:sz="4" w:space="0" w:color="auto"/>
              <w:left w:val="single" w:sz="4" w:space="0" w:color="auto"/>
              <w:bottom w:val="single" w:sz="4" w:space="0" w:color="auto"/>
              <w:right w:val="single" w:sz="4" w:space="0" w:color="auto"/>
            </w:tcBorders>
            <w:hideMark/>
          </w:tcPr>
          <w:p w14:paraId="69E82487" w14:textId="263F64F2" w:rsidR="00ED1C4B" w:rsidRPr="00ED1C4B" w:rsidRDefault="00ED1C4B" w:rsidP="002169DD">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5</w:t>
            </w:r>
          </w:p>
        </w:tc>
      </w:tr>
      <w:tr w:rsidR="00ED1C4B" w14:paraId="60D22B5B" w14:textId="77777777" w:rsidTr="002169DD">
        <w:tc>
          <w:tcPr>
            <w:tcW w:w="704" w:type="dxa"/>
            <w:tcBorders>
              <w:top w:val="single" w:sz="4" w:space="0" w:color="auto"/>
              <w:left w:val="single" w:sz="4" w:space="0" w:color="auto"/>
              <w:bottom w:val="single" w:sz="4" w:space="0" w:color="auto"/>
              <w:right w:val="single" w:sz="4" w:space="0" w:color="auto"/>
            </w:tcBorders>
            <w:hideMark/>
          </w:tcPr>
          <w:p w14:paraId="4A081DF7"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lastRenderedPageBreak/>
              <w:t>6</w:t>
            </w:r>
          </w:p>
        </w:tc>
        <w:tc>
          <w:tcPr>
            <w:tcW w:w="12048" w:type="dxa"/>
            <w:tcBorders>
              <w:top w:val="single" w:sz="4" w:space="0" w:color="auto"/>
              <w:left w:val="single" w:sz="4" w:space="0" w:color="auto"/>
              <w:bottom w:val="single" w:sz="4" w:space="0" w:color="auto"/>
              <w:right w:val="single" w:sz="4" w:space="0" w:color="auto"/>
            </w:tcBorders>
          </w:tcPr>
          <w:p w14:paraId="34726572" w14:textId="77777777" w:rsidR="00ED1C4B" w:rsidRDefault="00ED1C4B" w:rsidP="002169DD">
            <w:pPr>
              <w:shd w:val="clear" w:color="auto" w:fill="FFFFFF"/>
              <w:spacing w:before="100" w:beforeAutospacing="1" w:after="100" w:afterAutospacing="1"/>
              <w:ind w:left="36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eastAsia="ru-RU"/>
              </w:rPr>
              <w:t>Дөнья</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әдәбиятының</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барышы</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Татар</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рус</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һә</w:t>
            </w:r>
            <w:proofErr w:type="gramStart"/>
            <w:r>
              <w:rPr>
                <w:rFonts w:ascii="Times New Roman" w:eastAsia="Times New Roman" w:hAnsi="Times New Roman" w:cs="Times New Roman"/>
                <w:b/>
                <w:bCs/>
                <w:color w:val="000000"/>
                <w:sz w:val="24"/>
                <w:szCs w:val="24"/>
                <w:lang w:eastAsia="ru-RU"/>
              </w:rPr>
              <w:t>м</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чит</w:t>
            </w:r>
            <w:proofErr w:type="gramEnd"/>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ил</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әдәбиятлары</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арасында</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күптөрле</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бәйләнешләр</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lastRenderedPageBreak/>
              <w:t>Мәңгелек</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темалар</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һәм</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образлар</w:t>
            </w:r>
            <w:r>
              <w:rPr>
                <w:rFonts w:ascii="Times New Roman" w:eastAsia="Times New Roman" w:hAnsi="Times New Roman" w:cs="Times New Roman"/>
                <w:b/>
                <w:bCs/>
                <w:color w:val="000000"/>
                <w:sz w:val="24"/>
                <w:szCs w:val="24"/>
                <w:lang w:val="en-US" w:eastAsia="ru-RU"/>
              </w:rPr>
              <w:t xml:space="preserve">  </w:t>
            </w:r>
          </w:p>
          <w:p w14:paraId="23AAA2A7" w14:textId="77777777" w:rsidR="00ED1C4B" w:rsidRDefault="00ED1C4B" w:rsidP="002169DD">
            <w:pPr>
              <w:shd w:val="clear" w:color="auto" w:fill="FFFFFF"/>
              <w:ind w:left="284" w:firstLine="7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Татар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әдәбияты</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узган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юл</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Халыкның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рухи</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хәзинәсен</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саклау</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һәм</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үстерүдә</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татар</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әдәбиятының</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роле</w:t>
            </w:r>
            <w:r>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Татар балалар әдәбияты. Әдәби процессның юлдашы буларак тәнкыйть.</w:t>
            </w:r>
          </w:p>
          <w:p w14:paraId="642EAB25" w14:textId="77777777" w:rsidR="00ED1C4B" w:rsidRPr="00DD33DD" w:rsidRDefault="00ED1C4B" w:rsidP="002169DD">
            <w:pPr>
              <w:shd w:val="clear" w:color="auto" w:fill="FFFFFF"/>
              <w:spacing w:before="100" w:beforeAutospacing="1" w:after="100" w:afterAutospacing="1"/>
              <w:rPr>
                <w:rFonts w:ascii="Times" w:eastAsia="Times New Roman" w:hAnsi="Times" w:cs="Times"/>
                <w:color w:val="000000"/>
                <w:sz w:val="24"/>
                <w:szCs w:val="24"/>
                <w:lang w:eastAsia="ru-RU"/>
              </w:rPr>
            </w:pPr>
            <w:r w:rsidRPr="00DD33DD">
              <w:rPr>
                <w:rFonts w:ascii="Times" w:eastAsia="Times New Roman" w:hAnsi="Times" w:cs="Times"/>
                <w:color w:val="000000"/>
                <w:sz w:val="24"/>
                <w:szCs w:val="24"/>
                <w:lang w:eastAsia="ru-RU"/>
              </w:rPr>
              <w:t>Ход мировой литературы. Многообразие связей между татарской, русской и зарубежной литературой. Вечные темы и образы</w:t>
            </w:r>
            <w:r>
              <w:rPr>
                <w:rFonts w:ascii="Times" w:eastAsia="Times New Roman" w:hAnsi="Times" w:cs="Times"/>
                <w:color w:val="000000"/>
                <w:sz w:val="24"/>
                <w:szCs w:val="24"/>
                <w:lang w:eastAsia="ru-RU"/>
              </w:rPr>
              <w:t xml:space="preserve">. </w:t>
            </w:r>
            <w:r w:rsidRPr="00DD33DD">
              <w:rPr>
                <w:rFonts w:ascii="Times" w:eastAsia="Times New Roman" w:hAnsi="Times" w:cs="Times"/>
                <w:color w:val="000000"/>
                <w:sz w:val="24"/>
                <w:szCs w:val="24"/>
                <w:lang w:eastAsia="ru-RU"/>
              </w:rPr>
              <w:t>Путь, который прошла татарская литература. Роль татарской литературы в сохранении и развитии духовного достояния народа. Татарская детская литература. Критика как спутник литературного процесса</w:t>
            </w:r>
            <w:r w:rsidRPr="00DD33DD">
              <w:rPr>
                <w:rFonts w:ascii="Times" w:eastAsia="Times New Roman" w:hAnsi="Times" w:cs="Times"/>
                <w:b/>
                <w:bCs/>
                <w:color w:val="000000"/>
                <w:sz w:val="24"/>
                <w:szCs w:val="24"/>
                <w:lang w:eastAsia="ru-RU"/>
              </w:rPr>
              <w:t>.</w:t>
            </w:r>
          </w:p>
        </w:tc>
        <w:tc>
          <w:tcPr>
            <w:tcW w:w="1524" w:type="dxa"/>
            <w:tcBorders>
              <w:top w:val="single" w:sz="4" w:space="0" w:color="auto"/>
              <w:left w:val="single" w:sz="4" w:space="0" w:color="auto"/>
              <w:bottom w:val="single" w:sz="4" w:space="0" w:color="auto"/>
              <w:right w:val="single" w:sz="4" w:space="0" w:color="auto"/>
            </w:tcBorders>
            <w:hideMark/>
          </w:tcPr>
          <w:p w14:paraId="6D689968"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lastRenderedPageBreak/>
              <w:t>2</w:t>
            </w:r>
          </w:p>
        </w:tc>
      </w:tr>
      <w:tr w:rsidR="00ED1C4B" w14:paraId="76325C08" w14:textId="77777777" w:rsidTr="002169DD">
        <w:tc>
          <w:tcPr>
            <w:tcW w:w="704" w:type="dxa"/>
            <w:tcBorders>
              <w:top w:val="single" w:sz="4" w:space="0" w:color="auto"/>
              <w:left w:val="single" w:sz="4" w:space="0" w:color="auto"/>
              <w:bottom w:val="single" w:sz="4" w:space="0" w:color="auto"/>
              <w:right w:val="single" w:sz="4" w:space="0" w:color="auto"/>
            </w:tcBorders>
            <w:hideMark/>
          </w:tcPr>
          <w:p w14:paraId="79D63692"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lastRenderedPageBreak/>
              <w:t>7</w:t>
            </w:r>
          </w:p>
        </w:tc>
        <w:tc>
          <w:tcPr>
            <w:tcW w:w="12048" w:type="dxa"/>
            <w:tcBorders>
              <w:top w:val="single" w:sz="4" w:space="0" w:color="auto"/>
              <w:left w:val="single" w:sz="4" w:space="0" w:color="auto"/>
              <w:bottom w:val="single" w:sz="4" w:space="0" w:color="auto"/>
              <w:right w:val="single" w:sz="4" w:space="0" w:color="auto"/>
            </w:tcBorders>
            <w:hideMark/>
          </w:tcPr>
          <w:p w14:paraId="29F86A30" w14:textId="77777777" w:rsidR="00ED1C4B" w:rsidRDefault="00ED1C4B" w:rsidP="002169DD">
            <w:pPr>
              <w:shd w:val="clear" w:color="auto" w:fill="FFFFFF"/>
              <w:spacing w:before="100" w:beforeAutospacing="1" w:after="100" w:afterAutospacing="1"/>
              <w:ind w:left="360"/>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Тест</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ярдәмендә</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татар</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әдәбиятыннан</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белем</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сыйфатын</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тикшерү</w:t>
            </w:r>
            <w:r>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eastAsia="ru-RU"/>
              </w:rPr>
              <w:t>Йомгаклау</w:t>
            </w:r>
          </w:p>
          <w:p w14:paraId="3A0E83B0" w14:textId="77777777" w:rsidR="00ED1C4B" w:rsidRDefault="00ED1C4B" w:rsidP="002169DD">
            <w:pPr>
              <w:shd w:val="clear" w:color="auto" w:fill="FFFFFF"/>
              <w:spacing w:before="100" w:beforeAutospacing="1" w:after="100" w:afterAutospacing="1"/>
              <w:ind w:left="360"/>
              <w:rPr>
                <w:rFonts w:ascii="Times New Roman" w:eastAsia="Times New Roman" w:hAnsi="Times New Roman" w:cs="Times New Roman"/>
                <w:b/>
                <w:bCs/>
                <w:color w:val="000000"/>
                <w:sz w:val="24"/>
                <w:szCs w:val="24"/>
                <w:lang w:eastAsia="ru-RU"/>
              </w:rPr>
            </w:pPr>
            <w:r w:rsidRPr="00DD33DD">
              <w:rPr>
                <w:rFonts w:ascii="Times New Roman" w:eastAsia="Times New Roman" w:hAnsi="Times New Roman" w:cs="Times New Roman"/>
                <w:b/>
                <w:bCs/>
                <w:color w:val="000000"/>
                <w:sz w:val="24"/>
                <w:szCs w:val="24"/>
                <w:lang w:eastAsia="ru-RU"/>
              </w:rPr>
              <w:t xml:space="preserve">Проверка качества знаний по татарской литературе с помощью тестов. Итог </w:t>
            </w:r>
          </w:p>
          <w:p w14:paraId="59DEBF04" w14:textId="77777777" w:rsidR="00ED1C4B" w:rsidRDefault="00ED1C4B" w:rsidP="002169DD">
            <w:pPr>
              <w:shd w:val="clear" w:color="auto" w:fill="FFFFFF"/>
              <w:spacing w:before="100" w:beforeAutospacing="1" w:after="100" w:afterAutospacing="1"/>
              <w:ind w:left="360"/>
              <w:rPr>
                <w:rFonts w:ascii="Times New Roman" w:eastAsia="Times New Roman" w:hAnsi="Times New Roman" w:cs="Times New Roman"/>
                <w:b/>
                <w:bCs/>
                <w:color w:val="000000"/>
                <w:sz w:val="24"/>
                <w:szCs w:val="24"/>
                <w:lang w:eastAsia="ru-RU"/>
              </w:rPr>
            </w:pPr>
          </w:p>
        </w:tc>
        <w:tc>
          <w:tcPr>
            <w:tcW w:w="1524" w:type="dxa"/>
            <w:tcBorders>
              <w:top w:val="single" w:sz="4" w:space="0" w:color="auto"/>
              <w:left w:val="single" w:sz="4" w:space="0" w:color="auto"/>
              <w:bottom w:val="single" w:sz="4" w:space="0" w:color="auto"/>
              <w:right w:val="single" w:sz="4" w:space="0" w:color="auto"/>
            </w:tcBorders>
            <w:hideMark/>
          </w:tcPr>
          <w:p w14:paraId="5152F29D" w14:textId="77777777" w:rsidR="00ED1C4B" w:rsidRDefault="00ED1C4B" w:rsidP="002169DD">
            <w:pPr>
              <w:jc w:val="center"/>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2</w:t>
            </w:r>
          </w:p>
        </w:tc>
      </w:tr>
    </w:tbl>
    <w:p w14:paraId="0501876F" w14:textId="77777777" w:rsidR="00ED1C4B" w:rsidRDefault="00ED1C4B" w:rsidP="00ED1C4B">
      <w:pPr>
        <w:shd w:val="clear" w:color="auto" w:fill="FFFFFF"/>
        <w:spacing w:after="0" w:line="240" w:lineRule="auto"/>
        <w:ind w:left="284" w:firstLine="710"/>
        <w:jc w:val="center"/>
        <w:rPr>
          <w:rFonts w:ascii="Times New Roman" w:eastAsia="Times New Roman" w:hAnsi="Times New Roman" w:cs="Times New Roman"/>
          <w:b/>
          <w:bCs/>
          <w:color w:val="000000"/>
          <w:sz w:val="24"/>
          <w:szCs w:val="24"/>
          <w:lang w:val="en-US" w:eastAsia="ru-RU"/>
        </w:rPr>
      </w:pPr>
    </w:p>
    <w:p w14:paraId="26B56FCA" w14:textId="77777777" w:rsidR="00ED1C4B" w:rsidRDefault="00ED1C4B" w:rsidP="00ED1C4B">
      <w:pPr>
        <w:shd w:val="clear" w:color="auto" w:fill="FFFFFF"/>
        <w:spacing w:after="0" w:line="240" w:lineRule="auto"/>
        <w:ind w:left="284" w:firstLine="710"/>
        <w:jc w:val="center"/>
        <w:rPr>
          <w:rFonts w:ascii="Times New Roman" w:eastAsia="Times New Roman" w:hAnsi="Times New Roman" w:cs="Times New Roman"/>
          <w:b/>
          <w:bCs/>
          <w:color w:val="000000"/>
          <w:sz w:val="24"/>
          <w:szCs w:val="24"/>
          <w:lang w:val="en-US" w:eastAsia="ru-RU"/>
        </w:rPr>
      </w:pPr>
    </w:p>
    <w:p w14:paraId="198E5048" w14:textId="77777777" w:rsidR="00ED1C4B" w:rsidRDefault="00ED1C4B" w:rsidP="00ED1C4B">
      <w:pPr>
        <w:shd w:val="clear" w:color="auto" w:fill="FFFFFF"/>
        <w:spacing w:after="0" w:line="240" w:lineRule="auto"/>
        <w:ind w:left="284" w:firstLine="710"/>
        <w:jc w:val="center"/>
        <w:rPr>
          <w:rFonts w:ascii="Times New Roman" w:eastAsia="Times New Roman" w:hAnsi="Times New Roman" w:cs="Times New Roman"/>
          <w:color w:val="000000"/>
          <w:sz w:val="24"/>
          <w:szCs w:val="24"/>
          <w:lang w:eastAsia="ru-RU"/>
        </w:rPr>
      </w:pPr>
    </w:p>
    <w:p w14:paraId="03AAA0F8" w14:textId="77777777" w:rsidR="00ED1C4B" w:rsidRDefault="00ED1C4B" w:rsidP="00ED1C4B"/>
    <w:p w14:paraId="1B3D1479" w14:textId="77777777" w:rsidR="00D3230E" w:rsidRDefault="00D3230E"/>
    <w:sectPr w:rsidR="00D3230E" w:rsidSect="00D31494">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
    <w:altName w:val="Times New Roman"/>
    <w:panose1 w:val="00000000000000000000"/>
    <w:charset w:val="51"/>
    <w:family w:val="auto"/>
    <w:notTrueType/>
    <w:pitch w:val="variable"/>
    <w:sig w:usb0="00000001"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1182"/>
    <w:multiLevelType w:val="hybridMultilevel"/>
    <w:tmpl w:val="A04047C2"/>
    <w:lvl w:ilvl="0" w:tplc="9050FA6A">
      <w:start w:val="33"/>
      <w:numFmt w:val="bullet"/>
      <w:lvlText w:val="–"/>
      <w:lvlJc w:val="left"/>
      <w:pPr>
        <w:ind w:left="786"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39E7C67"/>
    <w:multiLevelType w:val="hybridMultilevel"/>
    <w:tmpl w:val="F2F67216"/>
    <w:lvl w:ilvl="0" w:tplc="E252E72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1A155283"/>
    <w:multiLevelType w:val="hybridMultilevel"/>
    <w:tmpl w:val="CADCEC14"/>
    <w:lvl w:ilvl="0" w:tplc="E252E72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1C26198B"/>
    <w:multiLevelType w:val="hybridMultilevel"/>
    <w:tmpl w:val="4288D02C"/>
    <w:lvl w:ilvl="0" w:tplc="0EC62F0C">
      <w:numFmt w:val="bullet"/>
      <w:lvlText w:val="–"/>
      <w:lvlJc w:val="left"/>
      <w:pPr>
        <w:ind w:left="3254" w:hanging="360"/>
      </w:pPr>
      <w:rPr>
        <w:rFonts w:ascii="Times New Roman" w:eastAsia="Times New Roman" w:hAnsi="Times New Roman" w:cs="Times New Roman" w:hint="default"/>
      </w:rPr>
    </w:lvl>
    <w:lvl w:ilvl="1" w:tplc="04190003">
      <w:start w:val="1"/>
      <w:numFmt w:val="bullet"/>
      <w:lvlText w:val="o"/>
      <w:lvlJc w:val="left"/>
      <w:pPr>
        <w:ind w:left="3974" w:hanging="360"/>
      </w:pPr>
      <w:rPr>
        <w:rFonts w:ascii="Courier New" w:hAnsi="Courier New" w:cs="Courier New" w:hint="default"/>
      </w:rPr>
    </w:lvl>
    <w:lvl w:ilvl="2" w:tplc="04190005">
      <w:start w:val="1"/>
      <w:numFmt w:val="bullet"/>
      <w:lvlText w:val=""/>
      <w:lvlJc w:val="left"/>
      <w:pPr>
        <w:ind w:left="4694" w:hanging="360"/>
      </w:pPr>
      <w:rPr>
        <w:rFonts w:ascii="Wingdings" w:hAnsi="Wingdings" w:hint="default"/>
      </w:rPr>
    </w:lvl>
    <w:lvl w:ilvl="3" w:tplc="04190001">
      <w:start w:val="1"/>
      <w:numFmt w:val="bullet"/>
      <w:lvlText w:val=""/>
      <w:lvlJc w:val="left"/>
      <w:pPr>
        <w:ind w:left="5414" w:hanging="360"/>
      </w:pPr>
      <w:rPr>
        <w:rFonts w:ascii="Symbol" w:hAnsi="Symbol" w:hint="default"/>
      </w:rPr>
    </w:lvl>
    <w:lvl w:ilvl="4" w:tplc="04190003">
      <w:start w:val="1"/>
      <w:numFmt w:val="bullet"/>
      <w:lvlText w:val="o"/>
      <w:lvlJc w:val="left"/>
      <w:pPr>
        <w:ind w:left="6134" w:hanging="360"/>
      </w:pPr>
      <w:rPr>
        <w:rFonts w:ascii="Courier New" w:hAnsi="Courier New" w:cs="Courier New" w:hint="default"/>
      </w:rPr>
    </w:lvl>
    <w:lvl w:ilvl="5" w:tplc="04190005">
      <w:start w:val="1"/>
      <w:numFmt w:val="bullet"/>
      <w:lvlText w:val=""/>
      <w:lvlJc w:val="left"/>
      <w:pPr>
        <w:ind w:left="6854" w:hanging="360"/>
      </w:pPr>
      <w:rPr>
        <w:rFonts w:ascii="Wingdings" w:hAnsi="Wingdings" w:hint="default"/>
      </w:rPr>
    </w:lvl>
    <w:lvl w:ilvl="6" w:tplc="04190001">
      <w:start w:val="1"/>
      <w:numFmt w:val="bullet"/>
      <w:lvlText w:val=""/>
      <w:lvlJc w:val="left"/>
      <w:pPr>
        <w:ind w:left="7574" w:hanging="360"/>
      </w:pPr>
      <w:rPr>
        <w:rFonts w:ascii="Symbol" w:hAnsi="Symbol" w:hint="default"/>
      </w:rPr>
    </w:lvl>
    <w:lvl w:ilvl="7" w:tplc="04190003">
      <w:start w:val="1"/>
      <w:numFmt w:val="bullet"/>
      <w:lvlText w:val="o"/>
      <w:lvlJc w:val="left"/>
      <w:pPr>
        <w:ind w:left="8294" w:hanging="360"/>
      </w:pPr>
      <w:rPr>
        <w:rFonts w:ascii="Courier New" w:hAnsi="Courier New" w:cs="Courier New" w:hint="default"/>
      </w:rPr>
    </w:lvl>
    <w:lvl w:ilvl="8" w:tplc="04190005">
      <w:start w:val="1"/>
      <w:numFmt w:val="bullet"/>
      <w:lvlText w:val=""/>
      <w:lvlJc w:val="left"/>
      <w:pPr>
        <w:ind w:left="9014" w:hanging="360"/>
      </w:pPr>
      <w:rPr>
        <w:rFonts w:ascii="Wingdings" w:hAnsi="Wingdings" w:hint="default"/>
      </w:rPr>
    </w:lvl>
  </w:abstractNum>
  <w:abstractNum w:abstractNumId="4">
    <w:nsid w:val="32E00333"/>
    <w:multiLevelType w:val="hybridMultilevel"/>
    <w:tmpl w:val="FB381FA2"/>
    <w:lvl w:ilvl="0" w:tplc="9050FA6A">
      <w:start w:val="33"/>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51060982"/>
    <w:multiLevelType w:val="hybridMultilevel"/>
    <w:tmpl w:val="F244C55A"/>
    <w:lvl w:ilvl="0" w:tplc="E252E72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5D4B4DAC"/>
    <w:multiLevelType w:val="hybridMultilevel"/>
    <w:tmpl w:val="0CC68788"/>
    <w:lvl w:ilvl="0" w:tplc="9050FA6A">
      <w:start w:val="33"/>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685849B0"/>
    <w:multiLevelType w:val="hybridMultilevel"/>
    <w:tmpl w:val="5F7A340E"/>
    <w:lvl w:ilvl="0" w:tplc="9050FA6A">
      <w:start w:val="33"/>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6F3F0073"/>
    <w:multiLevelType w:val="hybridMultilevel"/>
    <w:tmpl w:val="9A3ECA0C"/>
    <w:lvl w:ilvl="0" w:tplc="E252E72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722E13F0"/>
    <w:multiLevelType w:val="hybridMultilevel"/>
    <w:tmpl w:val="AB4E6AE6"/>
    <w:lvl w:ilvl="0" w:tplc="5EC4E5A4">
      <w:start w:val="1"/>
      <w:numFmt w:val="bullet"/>
      <w:lvlText w:val="–"/>
      <w:lvlJc w:val="left"/>
      <w:pPr>
        <w:ind w:left="1353" w:hanging="360"/>
      </w:pPr>
      <w:rPr>
        <w:rFonts w:ascii="Times New Roman" w:eastAsia="Calibri" w:hAnsi="Times New Roman" w:cs="Times New Roman"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794F2B80"/>
    <w:multiLevelType w:val="hybridMultilevel"/>
    <w:tmpl w:val="36BAE826"/>
    <w:lvl w:ilvl="0" w:tplc="9050FA6A">
      <w:start w:val="33"/>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7BCF1499"/>
    <w:multiLevelType w:val="hybridMultilevel"/>
    <w:tmpl w:val="BA60797C"/>
    <w:lvl w:ilvl="0" w:tplc="9050FA6A">
      <w:start w:val="33"/>
      <w:numFmt w:val="bullet"/>
      <w:lvlText w:val="–"/>
      <w:lvlJc w:val="left"/>
      <w:pPr>
        <w:ind w:left="786"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8"/>
  </w:num>
  <w:num w:numId="4">
    <w:abstractNumId w:val="1"/>
  </w:num>
  <w:num w:numId="5">
    <w:abstractNumId w:val="5"/>
  </w:num>
  <w:num w:numId="6">
    <w:abstractNumId w:val="9"/>
  </w:num>
  <w:num w:numId="7">
    <w:abstractNumId w:val="0"/>
  </w:num>
  <w:num w:numId="8">
    <w:abstractNumId w:val="11"/>
  </w:num>
  <w:num w:numId="9">
    <w:abstractNumId w:val="4"/>
  </w:num>
  <w:num w:numId="10">
    <w:abstractNumId w:val="7"/>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394"/>
    <w:rsid w:val="001736E8"/>
    <w:rsid w:val="00203A23"/>
    <w:rsid w:val="00477394"/>
    <w:rsid w:val="004B3696"/>
    <w:rsid w:val="00772B46"/>
    <w:rsid w:val="00836541"/>
    <w:rsid w:val="00A641B1"/>
    <w:rsid w:val="00B51DD3"/>
    <w:rsid w:val="00BF7749"/>
    <w:rsid w:val="00D31494"/>
    <w:rsid w:val="00D3230E"/>
    <w:rsid w:val="00E76C01"/>
    <w:rsid w:val="00ED1C4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3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36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36E8"/>
    <w:rPr>
      <w:rFonts w:ascii="Tahoma" w:hAnsi="Tahoma" w:cs="Tahoma"/>
      <w:sz w:val="16"/>
      <w:szCs w:val="16"/>
    </w:rPr>
  </w:style>
  <w:style w:type="table" w:styleId="a5">
    <w:name w:val="Table Grid"/>
    <w:basedOn w:val="a1"/>
    <w:uiPriority w:val="39"/>
    <w:rsid w:val="00ED1C4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ED1C4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36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736E8"/>
    <w:rPr>
      <w:rFonts w:ascii="Tahoma" w:hAnsi="Tahoma" w:cs="Tahoma"/>
      <w:sz w:val="16"/>
      <w:szCs w:val="16"/>
    </w:rPr>
  </w:style>
  <w:style w:type="table" w:styleId="a5">
    <w:name w:val="Table Grid"/>
    <w:basedOn w:val="a1"/>
    <w:uiPriority w:val="39"/>
    <w:rsid w:val="00ED1C4B"/>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ED1C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8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tt.wikipedia.org/wiki/%25D0%259A%25D0%25BE%25D0%25BC%25D0%25BF%25D0%25BE%25D0%25B7%25D0%25B8%25D1%2582%25D0%25BE%25D1%2580&amp;sa=D&amp;ust=1538687276608000" TargetMode="External"/><Relationship Id="rId3" Type="http://schemas.microsoft.com/office/2007/relationships/stylesWithEffects" Target="stylesWithEffects.xml"/><Relationship Id="rId7" Type="http://schemas.openxmlformats.org/officeDocument/2006/relationships/hyperlink" Target="https://www.google.com/url?q=http://tt.wikipedia.org/wiki/%25D0%25A2%25D0%25B0%25D1%2582%25D0%25B0%25D1%2580%25D0%25BB%25D0%25B0%25D1%2580&amp;sa=D&amp;ust=1538687276607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com/url?q=http://tt.wikipedia.org/wiki/%25D0%2594%25D1%2580%25D0%25B0%25D0%25BC%25D0%25B0%25D1%2582%25D1%2583%25D1%2580%25D0%25B3&amp;sa=D&amp;ust=1538687276608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6743</Words>
  <Characters>38440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4</cp:revision>
  <cp:lastPrinted>2023-11-09T11:34:00Z</cp:lastPrinted>
  <dcterms:created xsi:type="dcterms:W3CDTF">2023-11-09T12:40:00Z</dcterms:created>
  <dcterms:modified xsi:type="dcterms:W3CDTF">2023-11-09T12:51:00Z</dcterms:modified>
</cp:coreProperties>
</file>